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bookmarkStart w:name="_Toc15395411" w:id="0"/>
    <w:p w:rsidR="004943C1" w:rsidP="004943C1" w:rsidRDefault="0094355C" w14:paraId="05C07531" w14:textId="6410942B">
      <w:pPr>
        <w:pStyle w:val="Heading1"/>
        <w:rPr>
          <w:rFonts w:asciiTheme="minorHAnsi" w:hAnsiTheme="minorHAnsi" w:cstheme="minorBidi"/>
          <w:color w:val="auto"/>
        </w:rPr>
      </w:pPr>
      <w:r w:rsidRPr="00E32FD0">
        <w:rPr>
          <w:noProof/>
          <w:lang w:eastAsia="en-GB"/>
        </w:rPr>
        <mc:AlternateContent>
          <mc:Choice Requires="wps">
            <w:drawing>
              <wp:anchor distT="0" distB="0" distL="114300" distR="114300" simplePos="0" relativeHeight="251658240" behindDoc="1" locked="0" layoutInCell="1" allowOverlap="1" wp14:anchorId="626615A3" wp14:editId="33CBDE91">
                <wp:simplePos x="0" y="0"/>
                <wp:positionH relativeFrom="margin">
                  <wp:align>center</wp:align>
                </wp:positionH>
                <wp:positionV relativeFrom="page">
                  <wp:posOffset>1558925</wp:posOffset>
                </wp:positionV>
                <wp:extent cx="5981700" cy="2368550"/>
                <wp:effectExtent l="0" t="0" r="0" b="0"/>
                <wp:wrapNone/>
                <wp:docPr id="64" name="Rounded Rectangle 216"/>
                <wp:cNvGraphicFramePr/>
                <a:graphic xmlns:a="http://schemas.openxmlformats.org/drawingml/2006/main">
                  <a:graphicData uri="http://schemas.microsoft.com/office/word/2010/wordprocessingShape">
                    <wps:wsp>
                      <wps:cNvSpPr/>
                      <wps:spPr>
                        <a:xfrm>
                          <a:off x="0" y="0"/>
                          <a:ext cx="5981700" cy="2368550"/>
                        </a:xfrm>
                        <a:prstGeom prst="roundRect">
                          <a:avLst/>
                        </a:prstGeom>
                        <a:solidFill>
                          <a:srgbClr val="ED4C67">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id="Rounded Rectangle 216" style="position:absolute;margin-left:0;margin-top:122.75pt;width:471pt;height:18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ed4c67" stroked="f" strokeweight="1pt" arcsize="10923f" w14:anchorId="6A0CE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">
                <v:fill opacity="19789f"/>
                <v:stroke joinstyle="miter"/>
                <w10:wrap anchorx="margin" anchory="page"/>
              </v:roundrect>
            </w:pict>
          </mc:Fallback>
        </mc:AlternateContent>
      </w:r>
      <w:r w:rsidR="00E51A04">
        <w:pict w14:anchorId="3173B3DE">
          <v:shape id="_x0000_i1026" style="width:28.5pt;height:16pt;flip:x;visibility:visible" type="#_x0000_t75">
            <v:imagedata o:title="" r:id="rId10"/>
          </v:shape>
        </w:pict>
      </w:r>
      <w:r w:rsidR="004943C1">
        <w:t xml:space="preserve"> </w:t>
      </w:r>
      <w:bookmarkEnd w:id="0"/>
      <w:r w:rsidR="00B747C8">
        <w:rPr>
          <w:rStyle w:val="TitleChar"/>
        </w:rPr>
        <w:t>Where Physics Can Take Me</w:t>
      </w:r>
      <w:r w:rsidR="008259FE">
        <w:rPr>
          <w:rStyle w:val="TitleChar"/>
        </w:rPr>
        <w:t xml:space="preserve"> (WPCTM)</w:t>
      </w:r>
    </w:p>
    <w:p w:rsidRPr="006D714A" w:rsidR="0044202E" w:rsidP="0044202E" w:rsidRDefault="0044202E" w14:paraId="6E8D067F" w14:textId="16876A95">
      <w:pPr>
        <w:pStyle w:val="NoSpacing"/>
        <w:rPr>
          <w:sz w:val="12"/>
          <w:szCs w:val="12"/>
        </w:rPr>
      </w:pPr>
    </w:p>
    <w:p w:rsidRPr="000859A5" w:rsidR="00140FCC" w:rsidP="0044202E" w:rsidRDefault="00615574" w14:paraId="16B9B786" w14:textId="77777777">
      <w:pPr>
        <w:rPr>
          <w:sz w:val="2"/>
          <w:szCs w:val="2"/>
        </w:rPr>
      </w:pPr>
      <w:r>
        <w:t xml:space="preserve">  </w:t>
      </w:r>
    </w:p>
    <w:p w:rsidR="005A4EDC" w:rsidP="00212D39" w:rsidRDefault="0044202E" w14:paraId="0AEC3C58" w14:textId="4964FE9B">
      <w:pPr>
        <w:pStyle w:val="Heading1"/>
      </w:pPr>
      <w:r>
        <w:t>Aim</w:t>
      </w:r>
    </w:p>
    <w:p w:rsidRPr="00846EF8" w:rsidR="0044202E" w:rsidP="00140FCC" w:rsidRDefault="005A4EDC" w14:paraId="4B2C81AA" w14:textId="7A9BF005">
      <w:r w:rsidRPr="00846EF8">
        <w:t xml:space="preserve">To </w:t>
      </w:r>
      <w:r w:rsidR="009A7C70">
        <w:t>highlight</w:t>
      </w:r>
      <w:r w:rsidRPr="00846EF8" w:rsidR="00846EF8">
        <w:t xml:space="preserve"> the </w:t>
      </w:r>
      <w:r w:rsidR="009A7C70">
        <w:t>vast range of</w:t>
      </w:r>
      <w:r w:rsidRPr="00846EF8" w:rsidR="00846EF8">
        <w:t xml:space="preserve"> careers that studying physics </w:t>
      </w:r>
      <w:r w:rsidR="009A7C70">
        <w:t>and physics skills</w:t>
      </w:r>
      <w:r w:rsidRPr="00846EF8" w:rsidR="00846EF8">
        <w:t xml:space="preserve"> can lead to. </w:t>
      </w:r>
    </w:p>
    <w:p w:rsidR="00212D39" w:rsidP="00212D39" w:rsidRDefault="0044202E" w14:paraId="65822221" w14:textId="2DDF1294">
      <w:pPr>
        <w:pStyle w:val="Heading1"/>
      </w:pPr>
      <w:r>
        <w:t>Learning outcomes</w:t>
      </w:r>
      <w:r w:rsidR="00BA4D94">
        <w:t xml:space="preserve"> </w:t>
      </w:r>
    </w:p>
    <w:p w:rsidRPr="000B3B25" w:rsidR="004943C1" w:rsidP="00212D39" w:rsidRDefault="00212D39" w14:paraId="435C8994" w14:textId="655C479A">
      <w:r>
        <w:t>B</w:t>
      </w:r>
      <w:r w:rsidR="00174456">
        <w:t xml:space="preserve">y </w:t>
      </w:r>
      <w:r w:rsidRPr="000B3B25" w:rsidR="00174456">
        <w:t>the end of the session</w:t>
      </w:r>
      <w:r w:rsidRPr="000B3B25" w:rsidR="00BA4D94">
        <w:t>, each mentee will be able to…</w:t>
      </w:r>
    </w:p>
    <w:p w:rsidRPr="000B3B25" w:rsidR="0044202E" w:rsidP="0044202E" w:rsidRDefault="00212D39" w14:paraId="1BC092C5" w14:textId="4D8F9528">
      <w:pPr>
        <w:pStyle w:val="NoSpacing"/>
        <w:numPr>
          <w:ilvl w:val="0"/>
          <w:numId w:val="4"/>
        </w:numPr>
        <w:rPr>
          <w:rFonts w:cstheme="minorHAnsi"/>
        </w:rPr>
      </w:pPr>
      <w:r w:rsidRPr="000B3B25">
        <w:rPr>
          <w:rFonts w:cstheme="minorHAnsi"/>
        </w:rPr>
        <w:t>…</w:t>
      </w:r>
      <w:r w:rsidRPr="000B3B25" w:rsidR="00E61546">
        <w:rPr>
          <w:rFonts w:cstheme="minorHAnsi"/>
        </w:rPr>
        <w:t xml:space="preserve">recall </w:t>
      </w:r>
      <w:r w:rsidR="00BA487F">
        <w:rPr>
          <w:rFonts w:cstheme="minorHAnsi"/>
        </w:rPr>
        <w:t>4</w:t>
      </w:r>
      <w:r w:rsidRPr="000B3B25" w:rsidR="00E61546">
        <w:rPr>
          <w:rFonts w:cstheme="minorHAnsi"/>
        </w:rPr>
        <w:t xml:space="preserve"> careers that physics can lead to</w:t>
      </w:r>
      <w:r w:rsidRPr="000B3B25" w:rsidR="0094355C">
        <w:rPr>
          <w:rFonts w:cstheme="minorHAnsi"/>
        </w:rPr>
        <w:t>,</w:t>
      </w:r>
    </w:p>
    <w:p w:rsidRPr="000B3B25" w:rsidR="00FA5E1D" w:rsidP="0044202E" w:rsidRDefault="00FA5E1D" w14:paraId="1AAD0AFC" w14:textId="7240A8C7">
      <w:pPr>
        <w:pStyle w:val="NoSpacing"/>
        <w:numPr>
          <w:ilvl w:val="0"/>
          <w:numId w:val="4"/>
        </w:numPr>
        <w:rPr>
          <w:rFonts w:cstheme="minorHAnsi"/>
        </w:rPr>
      </w:pPr>
      <w:r w:rsidRPr="000B3B25">
        <w:rPr>
          <w:rFonts w:cstheme="minorHAnsi"/>
        </w:rPr>
        <w:t>…describe how these roles use physics in them,</w:t>
      </w:r>
    </w:p>
    <w:p w:rsidRPr="000B3B25" w:rsidR="005E7748" w:rsidP="00FA5E1D" w:rsidRDefault="00212D39" w14:paraId="1435F244" w14:textId="19BDB8E4">
      <w:pPr>
        <w:pStyle w:val="NoSpacing"/>
        <w:numPr>
          <w:ilvl w:val="0"/>
          <w:numId w:val="4"/>
        </w:numPr>
        <w:rPr>
          <w:rFonts w:cstheme="minorHAnsi"/>
        </w:rPr>
      </w:pPr>
      <w:r w:rsidRPr="000B3B25">
        <w:rPr>
          <w:rFonts w:cstheme="minorHAnsi"/>
        </w:rPr>
        <w:t xml:space="preserve">…identify one link between </w:t>
      </w:r>
      <w:r w:rsidRPr="000B3B25" w:rsidR="00FA5E1D">
        <w:rPr>
          <w:rFonts w:cstheme="minorHAnsi"/>
        </w:rPr>
        <w:t>a</w:t>
      </w:r>
      <w:r w:rsidRPr="000B3B25" w:rsidR="004F21A1">
        <w:rPr>
          <w:rFonts w:cstheme="minorHAnsi"/>
        </w:rPr>
        <w:t xml:space="preserve"> career they want to do and </w:t>
      </w:r>
      <w:r w:rsidRPr="000B3B25">
        <w:rPr>
          <w:rFonts w:cstheme="minorHAnsi"/>
        </w:rPr>
        <w:t>physics,</w:t>
      </w:r>
    </w:p>
    <w:p w:rsidRPr="000B3B25" w:rsidR="0044202E" w:rsidP="0044202E" w:rsidRDefault="00212D39" w14:paraId="712F7625" w14:textId="2400CFDF">
      <w:pPr>
        <w:pStyle w:val="NoSpacing"/>
        <w:numPr>
          <w:ilvl w:val="0"/>
          <w:numId w:val="4"/>
        </w:numPr>
        <w:rPr>
          <w:rFonts w:cstheme="minorHAnsi"/>
        </w:rPr>
      </w:pPr>
      <w:r w:rsidRPr="000B3B25">
        <w:rPr>
          <w:rFonts w:cstheme="minorHAnsi"/>
        </w:rPr>
        <w:t>…</w:t>
      </w:r>
      <w:r w:rsidRPr="000B3B25" w:rsidR="00140FCC">
        <w:rPr>
          <w:rFonts w:cstheme="minorHAnsi"/>
        </w:rPr>
        <w:t>r</w:t>
      </w:r>
      <w:r w:rsidRPr="000B3B25" w:rsidR="00045DBB">
        <w:rPr>
          <w:rFonts w:cstheme="minorHAnsi"/>
        </w:rPr>
        <w:t xml:space="preserve">eflect on their participation in </w:t>
      </w:r>
      <w:r w:rsidRPr="000B3B25" w:rsidR="00140FCC">
        <w:rPr>
          <w:rFonts w:cstheme="minorHAnsi"/>
        </w:rPr>
        <w:t>the</w:t>
      </w:r>
      <w:r w:rsidRPr="000B3B25" w:rsidR="00045DBB">
        <w:rPr>
          <w:rFonts w:cstheme="minorHAnsi"/>
        </w:rPr>
        <w:t xml:space="preserve"> session</w:t>
      </w:r>
      <w:r w:rsidRPr="000B3B25" w:rsidR="00140FCC">
        <w:rPr>
          <w:rFonts w:cstheme="minorHAnsi"/>
        </w:rPr>
        <w:t>.</w:t>
      </w:r>
    </w:p>
    <w:p w:rsidRPr="00EA7A31" w:rsidR="000859A5" w:rsidP="000859A5" w:rsidRDefault="000859A5" w14:paraId="6D8D821A" w14:textId="77777777">
      <w:pPr>
        <w:pStyle w:val="NoSpacing"/>
        <w:rPr>
          <w:rFonts w:cstheme="minorHAnsi"/>
        </w:rPr>
      </w:pPr>
    </w:p>
    <w:p w:rsidRPr="002F1D77" w:rsidR="0044202E" w:rsidP="0044202E" w:rsidRDefault="0044202E" w14:paraId="6DB857BD" w14:textId="77777777">
      <w:pPr>
        <w:pStyle w:val="NoSpacing"/>
        <w:rPr>
          <w:rFonts w:cstheme="minorHAnsi"/>
        </w:rPr>
      </w:pPr>
    </w:p>
    <w:p w:rsidR="004943C1" w:rsidP="004943C1" w:rsidRDefault="004943C1" w14:paraId="17D1457E" w14:textId="6F598352">
      <w:pPr>
        <w:pStyle w:val="Heading2"/>
      </w:pPr>
      <w:r>
        <w:t xml:space="preserve">Prepare in </w:t>
      </w:r>
      <w:r w:rsidR="009D3D70">
        <w:t>advance</w:t>
      </w:r>
    </w:p>
    <w:p w:rsidRPr="000B3B25" w:rsidR="000B3B25" w:rsidP="000859A5" w:rsidRDefault="000B3B25" w14:paraId="783383EC" w14:textId="115F83F7">
      <w:pPr>
        <w:pStyle w:val="ListParagraph"/>
        <w:numPr>
          <w:ilvl w:val="0"/>
          <w:numId w:val="8"/>
        </w:numPr>
        <w:tabs>
          <w:tab w:val="left" w:pos="7095"/>
        </w:tabs>
        <w:rPr>
          <w:rFonts w:asciiTheme="minorHAnsi" w:hAnsiTheme="minorHAnsi" w:cstheme="minorHAnsi"/>
        </w:rPr>
      </w:pPr>
      <w:r w:rsidRPr="000B3B25">
        <w:rPr>
          <w:rFonts w:asciiTheme="minorHAnsi" w:hAnsiTheme="minorHAnsi" w:cstheme="minorHAnsi"/>
        </w:rPr>
        <w:t>Anything you have told your mentees that you will be bringing along from previous sessions e.g. Results from activities, or follow up questions</w:t>
      </w:r>
    </w:p>
    <w:p w:rsidRPr="000B3B25" w:rsidR="00186576" w:rsidP="000859A5" w:rsidRDefault="000859A5" w14:paraId="24965006" w14:textId="3CADF241">
      <w:pPr>
        <w:pStyle w:val="ListParagraph"/>
        <w:numPr>
          <w:ilvl w:val="0"/>
          <w:numId w:val="8"/>
        </w:numPr>
        <w:tabs>
          <w:tab w:val="left" w:pos="7095"/>
        </w:tabs>
        <w:rPr>
          <w:rFonts w:asciiTheme="minorHAnsi" w:hAnsiTheme="minorHAnsi" w:cstheme="minorHAnsi"/>
        </w:rPr>
      </w:pPr>
      <w:r w:rsidRPr="000B3B25">
        <w:rPr>
          <w:rFonts w:asciiTheme="minorHAnsi" w:hAnsiTheme="minorHAnsi" w:cstheme="minorHAnsi"/>
        </w:rPr>
        <w:t xml:space="preserve">Post to the Teams/Google Classroom channel for the mentees: </w:t>
      </w:r>
    </w:p>
    <w:p w:rsidRPr="000B3B25" w:rsidR="000859A5" w:rsidP="000859A5" w:rsidRDefault="00A33200" w14:paraId="5B70C892" w14:textId="2464A14C">
      <w:pPr>
        <w:pStyle w:val="ListParagraph"/>
        <w:numPr>
          <w:ilvl w:val="1"/>
          <w:numId w:val="8"/>
        </w:numPr>
        <w:tabs>
          <w:tab w:val="left" w:pos="7095"/>
        </w:tabs>
        <w:rPr>
          <w:rFonts w:asciiTheme="minorHAnsi" w:hAnsiTheme="minorHAnsi" w:cstheme="minorHAnsi"/>
        </w:rPr>
      </w:pPr>
      <w:r>
        <w:rPr>
          <w:rFonts w:asciiTheme="minorHAnsi" w:hAnsiTheme="minorHAnsi" w:cstheme="minorHAnsi"/>
        </w:rPr>
        <w:t>A r</w:t>
      </w:r>
      <w:r w:rsidRPr="000B3B25" w:rsidR="00391709">
        <w:rPr>
          <w:rFonts w:asciiTheme="minorHAnsi" w:hAnsiTheme="minorHAnsi" w:cstheme="minorHAnsi"/>
        </w:rPr>
        <w:t>eminder of d</w:t>
      </w:r>
      <w:r w:rsidRPr="000B3B25" w:rsidR="000859A5">
        <w:rPr>
          <w:rFonts w:asciiTheme="minorHAnsi" w:hAnsiTheme="minorHAnsi" w:cstheme="minorHAnsi"/>
        </w:rPr>
        <w:t>ate/time of the session</w:t>
      </w:r>
    </w:p>
    <w:p w:rsidRPr="000B3B25" w:rsidR="000859A5" w:rsidP="000859A5" w:rsidRDefault="000859A5" w14:paraId="6C990D97" w14:textId="50375A73">
      <w:pPr>
        <w:pStyle w:val="ListParagraph"/>
        <w:numPr>
          <w:ilvl w:val="1"/>
          <w:numId w:val="8"/>
        </w:numPr>
        <w:tabs>
          <w:tab w:val="left" w:pos="7095"/>
        </w:tabs>
        <w:rPr>
          <w:rFonts w:asciiTheme="minorHAnsi" w:hAnsiTheme="minorHAnsi" w:cstheme="minorHAnsi"/>
        </w:rPr>
      </w:pPr>
      <w:r w:rsidRPr="000B3B25">
        <w:rPr>
          <w:rFonts w:asciiTheme="minorHAnsi" w:hAnsiTheme="minorHAnsi" w:cstheme="minorHAnsi"/>
        </w:rPr>
        <w:t>A list of things need access to:</w:t>
      </w:r>
    </w:p>
    <w:p w:rsidRPr="000B3B25" w:rsidR="004725E0" w:rsidP="004725E0" w:rsidRDefault="004725E0" w14:paraId="0410A3A9" w14:textId="55AFD8C2">
      <w:pPr>
        <w:pStyle w:val="ListParagraph"/>
        <w:numPr>
          <w:ilvl w:val="2"/>
          <w:numId w:val="8"/>
        </w:numPr>
        <w:tabs>
          <w:tab w:val="left" w:pos="7095"/>
        </w:tabs>
        <w:rPr>
          <w:rFonts w:asciiTheme="minorHAnsi" w:hAnsiTheme="minorHAnsi" w:cstheme="minorHAnsi"/>
        </w:rPr>
      </w:pPr>
      <w:r w:rsidRPr="000B3B25">
        <w:rPr>
          <w:rFonts w:asciiTheme="minorHAnsi" w:hAnsiTheme="minorHAnsi" w:cstheme="minorHAnsi"/>
        </w:rPr>
        <w:t>Sound when watching videos,</w:t>
      </w:r>
    </w:p>
    <w:p w:rsidRPr="000B3B25" w:rsidR="004725E0" w:rsidP="00B747C8" w:rsidRDefault="004725E0" w14:paraId="3491E0D7" w14:textId="2FDD2997">
      <w:pPr>
        <w:pStyle w:val="ListParagraph"/>
        <w:numPr>
          <w:ilvl w:val="2"/>
          <w:numId w:val="8"/>
        </w:numPr>
        <w:tabs>
          <w:tab w:val="left" w:pos="7095"/>
        </w:tabs>
        <w:rPr>
          <w:rFonts w:asciiTheme="minorHAnsi" w:hAnsiTheme="minorHAnsi" w:cstheme="minorHAnsi"/>
        </w:rPr>
      </w:pPr>
      <w:r w:rsidRPr="000B3B25">
        <w:rPr>
          <w:rFonts w:asciiTheme="minorHAnsi" w:hAnsiTheme="minorHAnsi" w:cstheme="minorHAnsi"/>
        </w:rPr>
        <w:t>Pen and paper</w:t>
      </w:r>
    </w:p>
    <w:p w:rsidRPr="000B3B25" w:rsidR="000859A5" w:rsidP="000859A5" w:rsidRDefault="00DD39D3" w14:paraId="0A2EDC16" w14:textId="21A6D905">
      <w:pPr>
        <w:pStyle w:val="ListParagraph"/>
        <w:numPr>
          <w:ilvl w:val="1"/>
          <w:numId w:val="8"/>
        </w:numPr>
        <w:tabs>
          <w:tab w:val="left" w:pos="7095"/>
        </w:tabs>
        <w:rPr>
          <w:rFonts w:asciiTheme="minorHAnsi" w:hAnsiTheme="minorHAnsi" w:cstheme="minorHAnsi"/>
        </w:rPr>
      </w:pPr>
      <w:r w:rsidRPr="000B3B25">
        <w:rPr>
          <w:rFonts w:asciiTheme="minorHAnsi" w:hAnsiTheme="minorHAnsi" w:cstheme="minorHAnsi"/>
        </w:rPr>
        <w:t>Processes for certain things</w:t>
      </w:r>
      <w:r w:rsidR="00BD1504">
        <w:rPr>
          <w:rFonts w:asciiTheme="minorHAnsi" w:hAnsiTheme="minorHAnsi" w:cstheme="minorHAnsi"/>
        </w:rPr>
        <w:t>, e.g.</w:t>
      </w:r>
      <w:r w:rsidRPr="000B3B25">
        <w:rPr>
          <w:rFonts w:asciiTheme="minorHAnsi" w:hAnsiTheme="minorHAnsi" w:cstheme="minorHAnsi"/>
        </w:rPr>
        <w:t>:</w:t>
      </w:r>
    </w:p>
    <w:p w:rsidRPr="000B3B25" w:rsidR="00DD39D3" w:rsidP="00DD39D3" w:rsidRDefault="00DD39D3" w14:paraId="5B585D8A" w14:textId="7B731849">
      <w:pPr>
        <w:pStyle w:val="ListParagraph"/>
        <w:numPr>
          <w:ilvl w:val="2"/>
          <w:numId w:val="8"/>
        </w:numPr>
        <w:tabs>
          <w:tab w:val="left" w:pos="7095"/>
        </w:tabs>
        <w:rPr>
          <w:rFonts w:asciiTheme="minorHAnsi" w:hAnsiTheme="minorHAnsi" w:cstheme="minorHAnsi"/>
        </w:rPr>
      </w:pPr>
      <w:r w:rsidRPr="000B3B25">
        <w:rPr>
          <w:rFonts w:asciiTheme="minorHAnsi" w:hAnsiTheme="minorHAnsi" w:cstheme="minorHAnsi"/>
        </w:rPr>
        <w:t>Asking Qs</w:t>
      </w:r>
    </w:p>
    <w:p w:rsidRPr="000B3B25" w:rsidR="00DD39D3" w:rsidP="00DD39D3" w:rsidRDefault="00DD39D3" w14:paraId="0977A3C8" w14:textId="3FC9325D">
      <w:pPr>
        <w:pStyle w:val="ListParagraph"/>
        <w:numPr>
          <w:ilvl w:val="2"/>
          <w:numId w:val="8"/>
        </w:numPr>
        <w:tabs>
          <w:tab w:val="left" w:pos="7095"/>
        </w:tabs>
        <w:rPr>
          <w:rFonts w:asciiTheme="minorHAnsi" w:hAnsiTheme="minorHAnsi" w:cstheme="minorHAnsi"/>
        </w:rPr>
      </w:pPr>
      <w:r w:rsidRPr="000B3B25">
        <w:rPr>
          <w:rFonts w:asciiTheme="minorHAnsi" w:hAnsiTheme="minorHAnsi" w:cstheme="minorHAnsi"/>
        </w:rPr>
        <w:t>Using the Teams channel</w:t>
      </w:r>
    </w:p>
    <w:p w:rsidRPr="000B3B25" w:rsidR="00DD39D3" w:rsidP="00DD39D3" w:rsidRDefault="00DD39D3" w14:paraId="16EF8155" w14:textId="38E323FB">
      <w:pPr>
        <w:pStyle w:val="ListParagraph"/>
        <w:numPr>
          <w:ilvl w:val="2"/>
          <w:numId w:val="8"/>
        </w:numPr>
        <w:tabs>
          <w:tab w:val="left" w:pos="7095"/>
        </w:tabs>
        <w:rPr>
          <w:rFonts w:asciiTheme="minorHAnsi" w:hAnsiTheme="minorHAnsi" w:cstheme="minorHAnsi"/>
        </w:rPr>
      </w:pPr>
      <w:r w:rsidRPr="000B3B25">
        <w:rPr>
          <w:rFonts w:asciiTheme="minorHAnsi" w:hAnsiTheme="minorHAnsi" w:cstheme="minorHAnsi"/>
        </w:rPr>
        <w:t>Raising issues with mentor or teacher</w:t>
      </w:r>
    </w:p>
    <w:p w:rsidRPr="00273BDD" w:rsidR="00212D39" w:rsidP="00273BDD" w:rsidRDefault="00DD39D3" w14:paraId="3E6A2875" w14:textId="1D281C14">
      <w:pPr>
        <w:pStyle w:val="ListParagraph"/>
        <w:numPr>
          <w:ilvl w:val="0"/>
          <w:numId w:val="8"/>
        </w:numPr>
        <w:tabs>
          <w:tab w:val="left" w:pos="7095"/>
        </w:tabs>
        <w:rPr>
          <w:rFonts w:asciiTheme="minorHAnsi" w:hAnsiTheme="minorHAnsi" w:cstheme="minorHAnsi"/>
        </w:rPr>
      </w:pPr>
      <w:r w:rsidRPr="004725E0">
        <w:rPr>
          <w:rFonts w:asciiTheme="minorHAnsi" w:hAnsiTheme="minorHAnsi" w:cstheme="minorHAnsi"/>
        </w:rPr>
        <w:t>Upload the “</w:t>
      </w:r>
      <w:r w:rsidR="00391709">
        <w:rPr>
          <w:rFonts w:asciiTheme="minorHAnsi" w:hAnsiTheme="minorHAnsi" w:cstheme="minorHAnsi"/>
        </w:rPr>
        <w:t>Where Physics Can Take Me</w:t>
      </w:r>
      <w:r w:rsidRPr="004725E0">
        <w:rPr>
          <w:rFonts w:asciiTheme="minorHAnsi" w:hAnsiTheme="minorHAnsi" w:cstheme="minorHAnsi"/>
        </w:rPr>
        <w:t xml:space="preserve">” video </w:t>
      </w:r>
      <w:r w:rsidR="00391709">
        <w:rPr>
          <w:rFonts w:asciiTheme="minorHAnsi" w:hAnsiTheme="minorHAnsi" w:cstheme="minorHAnsi"/>
        </w:rPr>
        <w:t xml:space="preserve">and worksheet </w:t>
      </w:r>
      <w:r w:rsidRPr="004725E0">
        <w:rPr>
          <w:rFonts w:asciiTheme="minorHAnsi" w:hAnsiTheme="minorHAnsi" w:cstheme="minorHAnsi"/>
        </w:rPr>
        <w:t>to the Teams/Google Classroom space</w:t>
      </w:r>
      <w:r w:rsidR="000B3B25">
        <w:rPr>
          <w:rFonts w:asciiTheme="minorHAnsi" w:hAnsiTheme="minorHAnsi" w:cstheme="minorHAnsi"/>
        </w:rPr>
        <w:t xml:space="preserve">. The worksheet is available as both a fillable PDF and a Google Form (this might be better for students using a </w:t>
      </w:r>
      <w:r w:rsidR="00DD6D4E">
        <w:rPr>
          <w:rFonts w:asciiTheme="minorHAnsi" w:hAnsiTheme="minorHAnsi" w:cstheme="minorHAnsi"/>
        </w:rPr>
        <w:t xml:space="preserve">phone). Teachers might like to print out the worksheets for students to fill out with a pen, but this will need to be prepared ahead of time. </w:t>
      </w:r>
    </w:p>
    <w:p w:rsidRPr="0044202E" w:rsidR="004943C1" w:rsidP="0044202E" w:rsidRDefault="004943C1" w14:paraId="0C9E119A" w14:textId="28CB0075">
      <w:pPr>
        <w:pStyle w:val="Heading2"/>
        <w:rPr>
          <w:color w:val="3A3A3A"/>
        </w:rPr>
      </w:pPr>
      <w:r w:rsidRPr="00E32FD0">
        <w:t>Timings</w:t>
      </w:r>
    </w:p>
    <w:tbl>
      <w:tblPr>
        <w:tblStyle w:val="TableGrid"/>
        <w:tblW w:w="9220" w:type="dxa"/>
        <w:tblInd w:w="113" w:type="dxa"/>
        <w:tblLook w:val="04A0" w:firstRow="1" w:lastRow="0" w:firstColumn="1" w:lastColumn="0" w:noHBand="0" w:noVBand="1"/>
      </w:tblPr>
      <w:tblGrid>
        <w:gridCol w:w="1447"/>
        <w:gridCol w:w="283"/>
        <w:gridCol w:w="7490"/>
      </w:tblGrid>
      <w:tr w:rsidRPr="00E32FD0" w:rsidR="004943C1" w:rsidTr="00633B52" w14:paraId="5364DA6D" w14:textId="77777777">
        <w:tc>
          <w:tcPr>
            <w:tcW w:w="1447" w:type="dxa"/>
            <w:tcBorders>
              <w:top w:val="single" w:color="auto" w:sz="4" w:space="0"/>
              <w:left w:val="nil"/>
              <w:bottom w:val="nil"/>
              <w:right w:val="nil"/>
            </w:tcBorders>
            <w:shd w:val="clear" w:color="auto" w:fill="F2F2F2" w:themeFill="background1" w:themeFillShade="F2"/>
          </w:tcPr>
          <w:p w:rsidRPr="00E32FD0" w:rsidR="007520C4" w:rsidP="007520C4" w:rsidRDefault="000A2CF8" w14:paraId="2715F7A5" w14:textId="06CB8A47">
            <w:pPr>
              <w:tabs>
                <w:tab w:val="left" w:pos="1418"/>
              </w:tabs>
              <w:jc w:val="right"/>
            </w:pPr>
            <w:r>
              <w:t xml:space="preserve"> 5</w:t>
            </w:r>
            <w:r w:rsidR="004943C1">
              <w:t xml:space="preserve"> </w:t>
            </w:r>
            <w:r w:rsidRPr="7CA336C7" w:rsidR="004943C1">
              <w:t>min</w:t>
            </w:r>
          </w:p>
        </w:tc>
        <w:tc>
          <w:tcPr>
            <w:tcW w:w="283" w:type="dxa"/>
            <w:tcBorders>
              <w:top w:val="single" w:color="auto" w:sz="4" w:space="0"/>
              <w:left w:val="nil"/>
              <w:bottom w:val="nil"/>
              <w:right w:val="nil"/>
            </w:tcBorders>
            <w:shd w:val="clear" w:color="auto" w:fill="F2F2F2" w:themeFill="background1" w:themeFillShade="F2"/>
          </w:tcPr>
          <w:p w:rsidRPr="00E32FD0" w:rsidR="004943C1" w:rsidP="00633B52" w:rsidRDefault="004943C1" w14:paraId="10CA3F59" w14:textId="77777777">
            <w:pPr>
              <w:tabs>
                <w:tab w:val="left" w:pos="1418"/>
              </w:tabs>
              <w:rPr>
                <w:rFonts w:cstheme="minorHAnsi"/>
                <w:color w:val="3A3A3B"/>
                <w:lang w:val="en-US"/>
              </w:rPr>
            </w:pPr>
          </w:p>
        </w:tc>
        <w:tc>
          <w:tcPr>
            <w:tcW w:w="7490" w:type="dxa"/>
            <w:tcBorders>
              <w:top w:val="single" w:color="auto" w:sz="4" w:space="0"/>
              <w:left w:val="nil"/>
              <w:bottom w:val="nil"/>
              <w:right w:val="nil"/>
            </w:tcBorders>
            <w:shd w:val="clear" w:color="auto" w:fill="F2F2F2" w:themeFill="background1" w:themeFillShade="F2"/>
          </w:tcPr>
          <w:p w:rsidRPr="000859A5" w:rsidR="004943C1" w:rsidP="00633B52" w:rsidRDefault="000859A5" w14:paraId="39ECFAF8" w14:textId="3C75C471">
            <w:pPr>
              <w:tabs>
                <w:tab w:val="left" w:pos="1418"/>
              </w:tabs>
              <w:rPr>
                <w:rFonts w:cstheme="minorHAnsi"/>
              </w:rPr>
            </w:pPr>
            <w:r>
              <w:rPr>
                <w:rFonts w:cstheme="minorHAnsi"/>
              </w:rPr>
              <w:t>Introduction</w:t>
            </w:r>
            <w:r w:rsidR="00022B9E">
              <w:rPr>
                <w:rFonts w:cstheme="minorHAnsi"/>
              </w:rPr>
              <w:t xml:space="preserve"> and Icebreaker</w:t>
            </w:r>
            <w:r w:rsidRPr="000859A5" w:rsidR="007520C4">
              <w:rPr>
                <w:rFonts w:cstheme="minorHAnsi"/>
              </w:rPr>
              <w:t xml:space="preserve"> </w:t>
            </w:r>
            <w:r w:rsidR="00391709">
              <w:rPr>
                <w:rFonts w:cstheme="minorHAnsi"/>
              </w:rPr>
              <w:t>incl. reminder of Ground Rules</w:t>
            </w:r>
          </w:p>
        </w:tc>
      </w:tr>
      <w:tr w:rsidRPr="00E32FD0" w:rsidR="004943C1" w:rsidTr="00633B52" w14:paraId="5860A762" w14:textId="77777777">
        <w:tc>
          <w:tcPr>
            <w:tcW w:w="1447" w:type="dxa"/>
            <w:tcBorders>
              <w:top w:val="nil"/>
              <w:left w:val="nil"/>
              <w:bottom w:val="nil"/>
              <w:right w:val="nil"/>
            </w:tcBorders>
            <w:shd w:val="clear" w:color="auto" w:fill="F2F2F2" w:themeFill="background1" w:themeFillShade="F2"/>
          </w:tcPr>
          <w:p w:rsidRPr="00E32FD0" w:rsidR="004943C1" w:rsidP="00633B52" w:rsidRDefault="008A3979" w14:paraId="2E3B35A7" w14:textId="042845AE">
            <w:pPr>
              <w:tabs>
                <w:tab w:val="left" w:pos="1418"/>
              </w:tabs>
              <w:jc w:val="right"/>
            </w:pPr>
            <w:r>
              <w:t>25</w:t>
            </w:r>
            <w:r w:rsidR="00D207D2">
              <w:t xml:space="preserve"> </w:t>
            </w:r>
            <w:r w:rsidRPr="7CA336C7" w:rsidR="004943C1">
              <w:t>min</w:t>
            </w:r>
          </w:p>
        </w:tc>
        <w:tc>
          <w:tcPr>
            <w:tcW w:w="283" w:type="dxa"/>
            <w:tcBorders>
              <w:top w:val="nil"/>
              <w:left w:val="nil"/>
              <w:bottom w:val="nil"/>
              <w:right w:val="nil"/>
            </w:tcBorders>
            <w:shd w:val="clear" w:color="auto" w:fill="F2F2F2" w:themeFill="background1" w:themeFillShade="F2"/>
          </w:tcPr>
          <w:p w:rsidRPr="00E32FD0" w:rsidR="004943C1" w:rsidP="00633B52" w:rsidRDefault="004943C1" w14:paraId="30862601" w14:textId="77777777">
            <w:pPr>
              <w:tabs>
                <w:tab w:val="left" w:pos="1418"/>
              </w:tabs>
              <w:rPr>
                <w:rFonts w:cstheme="minorHAnsi"/>
                <w:color w:val="3A3A3B"/>
                <w:lang w:val="en-US"/>
              </w:rPr>
            </w:pPr>
          </w:p>
        </w:tc>
        <w:tc>
          <w:tcPr>
            <w:tcW w:w="7490" w:type="dxa"/>
            <w:tcBorders>
              <w:top w:val="nil"/>
              <w:left w:val="nil"/>
              <w:bottom w:val="nil"/>
              <w:right w:val="nil"/>
            </w:tcBorders>
            <w:shd w:val="clear" w:color="auto" w:fill="F2F2F2" w:themeFill="background1" w:themeFillShade="F2"/>
          </w:tcPr>
          <w:p w:rsidRPr="000859A5" w:rsidR="004943C1" w:rsidP="00633B52" w:rsidRDefault="00E8021B" w14:paraId="256CC224" w14:textId="73FF9ABA">
            <w:pPr>
              <w:tabs>
                <w:tab w:val="left" w:pos="1418"/>
              </w:tabs>
              <w:rPr>
                <w:lang w:val="en-US"/>
              </w:rPr>
            </w:pPr>
            <w:r>
              <w:rPr>
                <w:lang w:val="en-US"/>
              </w:rPr>
              <w:t>WPCTM video and worksheet</w:t>
            </w:r>
          </w:p>
        </w:tc>
      </w:tr>
      <w:tr w:rsidRPr="00E32FD0" w:rsidR="004943C1" w:rsidTr="00633B52" w14:paraId="3D8CF735" w14:textId="77777777">
        <w:tc>
          <w:tcPr>
            <w:tcW w:w="1447" w:type="dxa"/>
            <w:tcBorders>
              <w:top w:val="nil"/>
              <w:left w:val="nil"/>
              <w:bottom w:val="nil"/>
              <w:right w:val="nil"/>
            </w:tcBorders>
            <w:shd w:val="clear" w:color="auto" w:fill="F2F2F2" w:themeFill="background1" w:themeFillShade="F2"/>
          </w:tcPr>
          <w:p w:rsidRPr="00E32FD0" w:rsidR="004943C1" w:rsidP="006954F4" w:rsidRDefault="00DE067C" w14:paraId="0F023F4F" w14:textId="49848003">
            <w:pPr>
              <w:tabs>
                <w:tab w:val="left" w:pos="1418"/>
              </w:tabs>
              <w:jc w:val="right"/>
            </w:pPr>
            <w:r>
              <w:t>5</w:t>
            </w:r>
            <w:r w:rsidR="008A3979">
              <w:t xml:space="preserve"> </w:t>
            </w:r>
            <w:r w:rsidR="006954F4">
              <w:t>min</w:t>
            </w:r>
          </w:p>
        </w:tc>
        <w:tc>
          <w:tcPr>
            <w:tcW w:w="283" w:type="dxa"/>
            <w:tcBorders>
              <w:top w:val="nil"/>
              <w:left w:val="nil"/>
              <w:bottom w:val="nil"/>
              <w:right w:val="nil"/>
            </w:tcBorders>
            <w:shd w:val="clear" w:color="auto" w:fill="F2F2F2" w:themeFill="background1" w:themeFillShade="F2"/>
          </w:tcPr>
          <w:p w:rsidRPr="00E32FD0" w:rsidR="004943C1" w:rsidP="00633B52" w:rsidRDefault="004943C1" w14:paraId="644371F8" w14:textId="77777777">
            <w:pPr>
              <w:tabs>
                <w:tab w:val="left" w:pos="1418"/>
              </w:tabs>
              <w:rPr>
                <w:rFonts w:cstheme="minorHAnsi"/>
                <w:color w:val="3A3A3B"/>
                <w:lang w:val="en-US"/>
              </w:rPr>
            </w:pPr>
          </w:p>
        </w:tc>
        <w:tc>
          <w:tcPr>
            <w:tcW w:w="7490" w:type="dxa"/>
            <w:tcBorders>
              <w:top w:val="nil"/>
              <w:left w:val="nil"/>
              <w:bottom w:val="nil"/>
              <w:right w:val="nil"/>
            </w:tcBorders>
            <w:shd w:val="clear" w:color="auto" w:fill="F2F2F2" w:themeFill="background1" w:themeFillShade="F2"/>
          </w:tcPr>
          <w:p w:rsidRPr="000A2CF8" w:rsidR="004943C1" w:rsidP="00633B52" w:rsidRDefault="00022B9E" w14:paraId="0A7820BF" w14:textId="4D65C629">
            <w:pPr>
              <w:tabs>
                <w:tab w:val="left" w:pos="1418"/>
              </w:tabs>
              <w:rPr>
                <w:lang w:val="en-US"/>
              </w:rPr>
            </w:pPr>
            <w:r>
              <w:rPr>
                <w:lang w:val="en-US"/>
              </w:rPr>
              <w:t>Answers and discussion</w:t>
            </w:r>
          </w:p>
        </w:tc>
      </w:tr>
      <w:tr w:rsidRPr="00E32FD0" w:rsidR="006954F4" w:rsidTr="00633B52" w14:paraId="0C907C2F" w14:textId="77777777">
        <w:tc>
          <w:tcPr>
            <w:tcW w:w="1447" w:type="dxa"/>
            <w:tcBorders>
              <w:top w:val="nil"/>
              <w:left w:val="nil"/>
              <w:bottom w:val="nil"/>
              <w:right w:val="nil"/>
            </w:tcBorders>
            <w:shd w:val="clear" w:color="auto" w:fill="F2F2F2" w:themeFill="background1" w:themeFillShade="F2"/>
          </w:tcPr>
          <w:p w:rsidR="006954F4" w:rsidP="006954F4" w:rsidRDefault="00DE067C" w14:paraId="5AE21F06" w14:textId="7B2FD218">
            <w:pPr>
              <w:tabs>
                <w:tab w:val="left" w:pos="1418"/>
              </w:tabs>
              <w:jc w:val="right"/>
            </w:pPr>
            <w:r>
              <w:t>5</w:t>
            </w:r>
            <w:r w:rsidR="008A3979">
              <w:t xml:space="preserve"> </w:t>
            </w:r>
            <w:r w:rsidR="005830E7">
              <w:t>min</w:t>
            </w:r>
          </w:p>
        </w:tc>
        <w:tc>
          <w:tcPr>
            <w:tcW w:w="283" w:type="dxa"/>
            <w:tcBorders>
              <w:top w:val="nil"/>
              <w:left w:val="nil"/>
              <w:bottom w:val="nil"/>
              <w:right w:val="nil"/>
            </w:tcBorders>
            <w:shd w:val="clear" w:color="auto" w:fill="F2F2F2" w:themeFill="background1" w:themeFillShade="F2"/>
          </w:tcPr>
          <w:p w:rsidRPr="00E32FD0" w:rsidR="006954F4" w:rsidP="00633B52" w:rsidRDefault="006954F4" w14:paraId="2FCD0E69" w14:textId="77777777">
            <w:pPr>
              <w:tabs>
                <w:tab w:val="left" w:pos="1418"/>
              </w:tabs>
              <w:rPr>
                <w:rFonts w:cstheme="minorHAnsi"/>
                <w:color w:val="3A3A3B"/>
                <w:lang w:val="en-US"/>
              </w:rPr>
            </w:pPr>
          </w:p>
        </w:tc>
        <w:tc>
          <w:tcPr>
            <w:tcW w:w="7490" w:type="dxa"/>
            <w:tcBorders>
              <w:top w:val="nil"/>
              <w:left w:val="nil"/>
              <w:bottom w:val="nil"/>
              <w:right w:val="nil"/>
            </w:tcBorders>
            <w:shd w:val="clear" w:color="auto" w:fill="F2F2F2" w:themeFill="background1" w:themeFillShade="F2"/>
          </w:tcPr>
          <w:p w:rsidRPr="000A2CF8" w:rsidR="006954F4" w:rsidP="00633B52" w:rsidRDefault="00022B9E" w14:paraId="68AE94D4" w14:textId="55B7CF1A">
            <w:pPr>
              <w:tabs>
                <w:tab w:val="left" w:pos="1418"/>
              </w:tabs>
              <w:rPr>
                <w:lang w:val="en-US"/>
              </w:rPr>
            </w:pPr>
            <w:r>
              <w:rPr>
                <w:lang w:val="en-US"/>
              </w:rPr>
              <w:t>Mentees’ careers and aspirations</w:t>
            </w:r>
          </w:p>
        </w:tc>
      </w:tr>
      <w:tr w:rsidRPr="00E32FD0" w:rsidR="004943C1" w:rsidTr="00633B52" w14:paraId="18AE4B87" w14:textId="77777777">
        <w:tc>
          <w:tcPr>
            <w:tcW w:w="1447" w:type="dxa"/>
            <w:tcBorders>
              <w:top w:val="nil"/>
              <w:left w:val="nil"/>
              <w:bottom w:val="single" w:color="auto" w:sz="4" w:space="0"/>
              <w:right w:val="nil"/>
            </w:tcBorders>
            <w:shd w:val="clear" w:color="auto" w:fill="F2F2F2" w:themeFill="background1" w:themeFillShade="F2"/>
          </w:tcPr>
          <w:p w:rsidRPr="00E32FD0" w:rsidR="004943C1" w:rsidP="00633B52" w:rsidRDefault="004943C1" w14:paraId="63F49274" w14:textId="300237FB">
            <w:pPr>
              <w:tabs>
                <w:tab w:val="left" w:pos="1418"/>
              </w:tabs>
              <w:jc w:val="right"/>
              <w:rPr>
                <w:rFonts w:cstheme="minorHAnsi"/>
              </w:rPr>
            </w:pPr>
            <w:r w:rsidRPr="00E32FD0">
              <w:rPr>
                <w:rFonts w:cstheme="minorHAnsi"/>
              </w:rPr>
              <w:t>5 min</w:t>
            </w:r>
          </w:p>
        </w:tc>
        <w:tc>
          <w:tcPr>
            <w:tcW w:w="283" w:type="dxa"/>
            <w:tcBorders>
              <w:top w:val="nil"/>
              <w:left w:val="nil"/>
              <w:bottom w:val="single" w:color="auto" w:sz="4" w:space="0"/>
              <w:right w:val="nil"/>
            </w:tcBorders>
            <w:shd w:val="clear" w:color="auto" w:fill="F2F2F2" w:themeFill="background1" w:themeFillShade="F2"/>
          </w:tcPr>
          <w:p w:rsidRPr="00E32FD0" w:rsidR="004943C1" w:rsidP="00633B52" w:rsidRDefault="004943C1" w14:paraId="38A3630D" w14:textId="77777777">
            <w:pPr>
              <w:tabs>
                <w:tab w:val="left" w:pos="1418"/>
              </w:tabs>
              <w:rPr>
                <w:rFonts w:cstheme="minorHAnsi"/>
                <w:color w:val="3A3A3B"/>
                <w:lang w:val="en-US"/>
              </w:rPr>
            </w:pPr>
          </w:p>
        </w:tc>
        <w:tc>
          <w:tcPr>
            <w:tcW w:w="7490" w:type="dxa"/>
            <w:tcBorders>
              <w:top w:val="nil"/>
              <w:left w:val="nil"/>
              <w:bottom w:val="single" w:color="auto" w:sz="4" w:space="0"/>
              <w:right w:val="nil"/>
            </w:tcBorders>
            <w:shd w:val="clear" w:color="auto" w:fill="F2F2F2" w:themeFill="background1" w:themeFillShade="F2"/>
          </w:tcPr>
          <w:p w:rsidRPr="000859A5" w:rsidR="004943C1" w:rsidP="00633B52" w:rsidRDefault="000A2CF8" w14:paraId="6F1BCDAD" w14:textId="2BF8A9FC">
            <w:pPr>
              <w:tabs>
                <w:tab w:val="left" w:pos="1418"/>
              </w:tabs>
              <w:rPr>
                <w:rFonts w:cstheme="minorHAnsi"/>
                <w:lang w:val="en-US"/>
              </w:rPr>
            </w:pPr>
            <w:r>
              <w:rPr>
                <w:rFonts w:cstheme="minorHAnsi"/>
                <w:lang w:val="en-US"/>
              </w:rPr>
              <w:t>Reflection and Summary</w:t>
            </w:r>
          </w:p>
        </w:tc>
      </w:tr>
    </w:tbl>
    <w:p w:rsidR="0044202E" w:rsidP="0044202E" w:rsidRDefault="0044202E" w14:paraId="50D3E7FB" w14:textId="77777777">
      <w:pPr>
        <w:pStyle w:val="NoSpacing"/>
      </w:pPr>
    </w:p>
    <w:p w:rsidR="00EF233A" w:rsidP="00EF233A" w:rsidRDefault="00EF233A" w14:paraId="34FB9916" w14:textId="4BB6944D">
      <w:pPr>
        <w:pStyle w:val="Heading2"/>
      </w:pPr>
      <w:r>
        <w:t>Equipment needed</w:t>
      </w:r>
    </w:p>
    <w:p w:rsidR="00EF233A" w:rsidP="00EF233A" w:rsidRDefault="00EF233A" w14:paraId="332CC266" w14:textId="6804C97E">
      <w:pPr>
        <w:rPr>
          <w:i/>
          <w:iCs/>
          <w:sz w:val="20"/>
          <w:szCs w:val="20"/>
        </w:rPr>
      </w:pPr>
      <w:r w:rsidRPr="0044202E">
        <w:rPr>
          <w:i/>
          <w:iCs/>
          <w:sz w:val="20"/>
          <w:szCs w:val="20"/>
        </w:rPr>
        <w:t>What do you need to run this session smoothly?</w:t>
      </w:r>
      <w:r>
        <w:rPr>
          <w:i/>
          <w:iCs/>
          <w:sz w:val="20"/>
          <w:szCs w:val="20"/>
        </w:rPr>
        <w:t xml:space="preserve"> Where will you get this?</w:t>
      </w:r>
    </w:p>
    <w:p w:rsidRPr="00954D0B" w:rsidR="00EF233A" w:rsidP="00EF233A" w:rsidRDefault="00EF233A" w14:paraId="1AB2C928" w14:textId="0364FF3C">
      <w:pPr>
        <w:pStyle w:val="ListParagraph"/>
        <w:numPr>
          <w:ilvl w:val="0"/>
          <w:numId w:val="8"/>
        </w:numPr>
        <w:rPr>
          <w:rFonts w:asciiTheme="minorHAnsi" w:hAnsiTheme="minorHAnsi" w:cstheme="minorHAnsi"/>
        </w:rPr>
      </w:pPr>
      <w:r w:rsidRPr="00954D0B">
        <w:rPr>
          <w:rFonts w:asciiTheme="minorHAnsi" w:hAnsiTheme="minorHAnsi" w:cstheme="minorHAnsi"/>
        </w:rPr>
        <w:t>PowerPoint presentation</w:t>
      </w:r>
    </w:p>
    <w:p w:rsidR="00EF233A" w:rsidP="00EF233A" w:rsidRDefault="00391709" w14:paraId="00A8DCEF" w14:textId="3782E829">
      <w:pPr>
        <w:pStyle w:val="ListParagraph"/>
        <w:numPr>
          <w:ilvl w:val="0"/>
          <w:numId w:val="8"/>
        </w:numPr>
        <w:rPr>
          <w:rFonts w:asciiTheme="minorHAnsi" w:hAnsiTheme="minorHAnsi" w:cstheme="minorHAnsi"/>
        </w:rPr>
      </w:pPr>
      <w:r>
        <w:rPr>
          <w:rFonts w:asciiTheme="minorHAnsi" w:hAnsiTheme="minorHAnsi" w:cstheme="minorHAnsi"/>
        </w:rPr>
        <w:t>Where Physics Can Take Me</w:t>
      </w:r>
      <w:r w:rsidRPr="00954D0B" w:rsidR="000A2CF8">
        <w:rPr>
          <w:rFonts w:asciiTheme="minorHAnsi" w:hAnsiTheme="minorHAnsi" w:cstheme="minorHAnsi"/>
        </w:rPr>
        <w:t xml:space="preserve"> video</w:t>
      </w:r>
    </w:p>
    <w:p w:rsidRPr="00954D0B" w:rsidR="00391709" w:rsidP="00EF233A" w:rsidRDefault="00391709" w14:paraId="34113F04" w14:textId="3F5B7DEF">
      <w:pPr>
        <w:pStyle w:val="ListParagraph"/>
        <w:numPr>
          <w:ilvl w:val="0"/>
          <w:numId w:val="8"/>
        </w:numPr>
        <w:rPr>
          <w:rFonts w:asciiTheme="minorHAnsi" w:hAnsiTheme="minorHAnsi" w:cstheme="minorHAnsi"/>
        </w:rPr>
      </w:pPr>
      <w:r>
        <w:rPr>
          <w:rFonts w:asciiTheme="minorHAnsi" w:hAnsiTheme="minorHAnsi" w:cstheme="minorHAnsi"/>
        </w:rPr>
        <w:t>Where Physics Can Take Me worksheet</w:t>
      </w:r>
      <w:r w:rsidR="000B3B25">
        <w:rPr>
          <w:rFonts w:asciiTheme="minorHAnsi" w:hAnsiTheme="minorHAnsi" w:cstheme="minorHAnsi"/>
        </w:rPr>
        <w:t xml:space="preserve"> – either PDF</w:t>
      </w:r>
      <w:r w:rsidR="00D60536">
        <w:rPr>
          <w:rFonts w:asciiTheme="minorHAnsi" w:hAnsiTheme="minorHAnsi" w:cstheme="minorHAnsi"/>
        </w:rPr>
        <w:t>,</w:t>
      </w:r>
      <w:r w:rsidR="000B3B25">
        <w:rPr>
          <w:rFonts w:asciiTheme="minorHAnsi" w:hAnsiTheme="minorHAnsi" w:cstheme="minorHAnsi"/>
        </w:rPr>
        <w:t xml:space="preserve"> link to google form</w:t>
      </w:r>
      <w:r w:rsidR="00D60536">
        <w:rPr>
          <w:rFonts w:asciiTheme="minorHAnsi" w:hAnsiTheme="minorHAnsi" w:cstheme="minorHAnsi"/>
        </w:rPr>
        <w:t xml:space="preserve"> or printed by teacher</w:t>
      </w:r>
    </w:p>
    <w:p w:rsidRPr="00954D0B" w:rsidR="000A2CF8" w:rsidP="00EF233A" w:rsidRDefault="000A2CF8" w14:paraId="4C578B56" w14:textId="6069ADCD">
      <w:pPr>
        <w:pStyle w:val="ListParagraph"/>
        <w:numPr>
          <w:ilvl w:val="0"/>
          <w:numId w:val="8"/>
        </w:numPr>
        <w:rPr>
          <w:rFonts w:asciiTheme="minorHAnsi" w:hAnsiTheme="minorHAnsi" w:cstheme="minorHAnsi"/>
        </w:rPr>
      </w:pPr>
      <w:r w:rsidRPr="00954D0B">
        <w:rPr>
          <w:rFonts w:asciiTheme="minorHAnsi" w:hAnsiTheme="minorHAnsi" w:cstheme="minorHAnsi"/>
        </w:rPr>
        <w:t>Mentee reflection form</w:t>
      </w:r>
      <w:r w:rsidR="00D60536">
        <w:rPr>
          <w:rFonts w:asciiTheme="minorHAnsi" w:hAnsiTheme="minorHAnsi" w:cstheme="minorHAnsi"/>
        </w:rPr>
        <w:t xml:space="preserve"> link</w:t>
      </w:r>
    </w:p>
    <w:p w:rsidRPr="00954D0B" w:rsidR="000A2CF8" w:rsidP="00EF233A" w:rsidRDefault="000A2CF8" w14:paraId="577F04BF" w14:textId="711DA15D">
      <w:pPr>
        <w:pStyle w:val="ListParagraph"/>
        <w:numPr>
          <w:ilvl w:val="0"/>
          <w:numId w:val="8"/>
        </w:numPr>
        <w:rPr>
          <w:rFonts w:asciiTheme="minorHAnsi" w:hAnsiTheme="minorHAnsi" w:cstheme="minorHAnsi"/>
        </w:rPr>
      </w:pPr>
      <w:r w:rsidRPr="00954D0B">
        <w:rPr>
          <w:rFonts w:asciiTheme="minorHAnsi" w:hAnsiTheme="minorHAnsi" w:cstheme="minorHAnsi"/>
        </w:rPr>
        <w:t>Mentor reflection form</w:t>
      </w:r>
      <w:r w:rsidR="00D60536">
        <w:rPr>
          <w:rFonts w:asciiTheme="minorHAnsi" w:hAnsiTheme="minorHAnsi" w:cstheme="minorHAnsi"/>
        </w:rPr>
        <w:t xml:space="preserve"> link</w:t>
      </w:r>
    </w:p>
    <w:p w:rsidRPr="00212D39" w:rsidR="00212D39" w:rsidP="00212D39" w:rsidRDefault="00212D39" w14:paraId="49934568" w14:textId="77777777">
      <w:pPr>
        <w:pStyle w:val="ListParagraph"/>
        <w:ind w:left="360"/>
        <w:rPr>
          <w:rFonts w:asciiTheme="minorHAnsi" w:hAnsiTheme="minorHAnsi" w:cstheme="minorHAnsi"/>
          <w:color w:val="FF0000"/>
        </w:rPr>
      </w:pPr>
    </w:p>
    <w:p w:rsidR="004943C1" w:rsidP="004943C1" w:rsidRDefault="004943C1" w14:paraId="71944040" w14:textId="13C003C3">
      <w:pPr>
        <w:pStyle w:val="Heading2"/>
      </w:pPr>
      <w:r>
        <w:t>Introduction</w:t>
      </w:r>
    </w:p>
    <w:p w:rsidRPr="0044202E" w:rsidR="0044202E" w:rsidP="004943C1" w:rsidRDefault="0044202E" w14:paraId="5CC24AC5" w14:textId="20E89556">
      <w:pPr>
        <w:rPr>
          <w:i/>
          <w:iCs/>
          <w:sz w:val="20"/>
          <w:szCs w:val="20"/>
        </w:rPr>
      </w:pPr>
      <w:r w:rsidRPr="0044202E">
        <w:rPr>
          <w:i/>
          <w:iCs/>
          <w:sz w:val="20"/>
          <w:szCs w:val="20"/>
        </w:rPr>
        <w:t>How will you introduce the aims, learning outcomes and activities to the students?</w:t>
      </w:r>
    </w:p>
    <w:p w:rsidRPr="00EF233A" w:rsidR="000859A5" w:rsidP="00EF233A" w:rsidRDefault="000859A5" w14:paraId="4CDCE51D" w14:textId="0A78E022">
      <w:pPr>
        <w:pStyle w:val="Heading3"/>
      </w:pPr>
      <w:r w:rsidRPr="00EF233A">
        <w:t>Icebreaker</w:t>
      </w:r>
    </w:p>
    <w:p w:rsidRPr="00A65003" w:rsidR="00094A7C" w:rsidP="00EF233A" w:rsidRDefault="00FD7835" w14:paraId="20C7C22F" w14:textId="4747784F">
      <w:pPr>
        <w:pStyle w:val="ListParagraph"/>
        <w:numPr>
          <w:ilvl w:val="0"/>
          <w:numId w:val="18"/>
        </w:numPr>
        <w:rPr>
          <w:rFonts w:asciiTheme="minorHAnsi" w:hAnsiTheme="minorHAnsi" w:cstheme="minorHAnsi"/>
        </w:rPr>
      </w:pPr>
      <w:r w:rsidRPr="00A65003">
        <w:rPr>
          <w:rFonts w:asciiTheme="minorHAnsi" w:hAnsiTheme="minorHAnsi" w:cstheme="minorHAnsi"/>
        </w:rPr>
        <w:t xml:space="preserve">Lead mentor and co-mentor </w:t>
      </w:r>
      <w:r w:rsidRPr="00A65003" w:rsidR="00273BDD">
        <w:rPr>
          <w:rFonts w:asciiTheme="minorHAnsi" w:hAnsiTheme="minorHAnsi" w:cstheme="minorHAnsi"/>
        </w:rPr>
        <w:t>re-</w:t>
      </w:r>
      <w:r w:rsidRPr="00A65003">
        <w:rPr>
          <w:rFonts w:asciiTheme="minorHAnsi" w:hAnsiTheme="minorHAnsi" w:cstheme="minorHAnsi"/>
        </w:rPr>
        <w:t>introduce selves</w:t>
      </w:r>
      <w:r w:rsidRPr="00A65003" w:rsidR="000859A5">
        <w:rPr>
          <w:rFonts w:asciiTheme="minorHAnsi" w:hAnsiTheme="minorHAnsi" w:cstheme="minorHAnsi"/>
        </w:rPr>
        <w:t xml:space="preserve"> </w:t>
      </w:r>
      <w:r w:rsidRPr="00A65003">
        <w:rPr>
          <w:rFonts w:asciiTheme="minorHAnsi" w:hAnsiTheme="minorHAnsi" w:cstheme="minorHAnsi"/>
        </w:rPr>
        <w:t>(name, pronouns, course, university)</w:t>
      </w:r>
      <w:r w:rsidRPr="00A65003" w:rsidR="00273BDD">
        <w:rPr>
          <w:rFonts w:asciiTheme="minorHAnsi" w:hAnsiTheme="minorHAnsi" w:cstheme="minorHAnsi"/>
        </w:rPr>
        <w:t>.</w:t>
      </w:r>
    </w:p>
    <w:p w:rsidRPr="00A65003" w:rsidR="000859A5" w:rsidP="00EF233A" w:rsidRDefault="000859A5" w14:paraId="46D430B8" w14:textId="5DA71D46">
      <w:pPr>
        <w:pStyle w:val="ListParagraph"/>
        <w:numPr>
          <w:ilvl w:val="0"/>
          <w:numId w:val="18"/>
        </w:numPr>
        <w:rPr>
          <w:rFonts w:asciiTheme="minorHAnsi" w:hAnsiTheme="minorHAnsi" w:cstheme="minorHAnsi"/>
        </w:rPr>
      </w:pPr>
      <w:r w:rsidRPr="00A65003">
        <w:rPr>
          <w:rFonts w:asciiTheme="minorHAnsi" w:hAnsiTheme="minorHAnsi" w:cstheme="minorHAnsi"/>
        </w:rPr>
        <w:t>Ask the mentees to write in the chat, without pressing send, the following</w:t>
      </w:r>
      <w:r w:rsidRPr="00A65003" w:rsidR="00094A7C">
        <w:rPr>
          <w:rFonts w:asciiTheme="minorHAnsi" w:hAnsiTheme="minorHAnsi" w:cstheme="minorHAnsi"/>
        </w:rPr>
        <w:t>. Give them ~</w:t>
      </w:r>
      <w:r w:rsidRPr="00A65003" w:rsidR="00DC394E">
        <w:rPr>
          <w:rFonts w:asciiTheme="minorHAnsi" w:hAnsiTheme="minorHAnsi" w:cstheme="minorHAnsi"/>
        </w:rPr>
        <w:t>1</w:t>
      </w:r>
      <w:r w:rsidRPr="00A65003" w:rsidR="000A2CF8">
        <w:rPr>
          <w:rFonts w:asciiTheme="minorHAnsi" w:hAnsiTheme="minorHAnsi" w:cstheme="minorHAnsi"/>
        </w:rPr>
        <w:t>min</w:t>
      </w:r>
      <w:r w:rsidRPr="00A65003" w:rsidR="00094A7C">
        <w:rPr>
          <w:rFonts w:asciiTheme="minorHAnsi" w:hAnsiTheme="minorHAnsi" w:cstheme="minorHAnsi"/>
        </w:rPr>
        <w:t xml:space="preserve"> to do so</w:t>
      </w:r>
      <w:r w:rsidRPr="00A65003">
        <w:rPr>
          <w:rFonts w:asciiTheme="minorHAnsi" w:hAnsiTheme="minorHAnsi" w:cstheme="minorHAnsi"/>
        </w:rPr>
        <w:t>:</w:t>
      </w:r>
    </w:p>
    <w:p w:rsidRPr="00A65003" w:rsidR="00FD7835" w:rsidP="000A2CF8" w:rsidRDefault="00864147" w14:paraId="64254B6F" w14:textId="105C539D">
      <w:pPr>
        <w:pStyle w:val="ListParagraph"/>
        <w:numPr>
          <w:ilvl w:val="1"/>
          <w:numId w:val="18"/>
        </w:numPr>
        <w:rPr>
          <w:rFonts w:asciiTheme="minorHAnsi" w:hAnsiTheme="minorHAnsi" w:cstheme="minorHAnsi"/>
        </w:rPr>
      </w:pPr>
      <w:r>
        <w:rPr>
          <w:rFonts w:asciiTheme="minorHAnsi" w:hAnsiTheme="minorHAnsi" w:cstheme="minorHAnsi"/>
        </w:rPr>
        <w:t>“</w:t>
      </w:r>
      <w:r w:rsidRPr="00A65003" w:rsidR="00DC394E">
        <w:rPr>
          <w:rFonts w:asciiTheme="minorHAnsi" w:hAnsiTheme="minorHAnsi" w:cstheme="minorHAnsi"/>
        </w:rPr>
        <w:t xml:space="preserve">What careers </w:t>
      </w:r>
      <w:r>
        <w:rPr>
          <w:rFonts w:asciiTheme="minorHAnsi" w:hAnsiTheme="minorHAnsi" w:cstheme="minorHAnsi"/>
        </w:rPr>
        <w:t>do you think</w:t>
      </w:r>
      <w:r w:rsidRPr="00A65003" w:rsidR="00DC394E">
        <w:rPr>
          <w:rFonts w:asciiTheme="minorHAnsi" w:hAnsiTheme="minorHAnsi" w:cstheme="minorHAnsi"/>
        </w:rPr>
        <w:t xml:space="preserve"> link to physics</w:t>
      </w:r>
      <w:r>
        <w:rPr>
          <w:rFonts w:asciiTheme="minorHAnsi" w:hAnsiTheme="minorHAnsi" w:cstheme="minorHAnsi"/>
        </w:rPr>
        <w:t>?”</w:t>
      </w:r>
      <w:r w:rsidRPr="00A65003" w:rsidR="00DC394E">
        <w:rPr>
          <w:rFonts w:asciiTheme="minorHAnsi" w:hAnsiTheme="minorHAnsi" w:cstheme="minorHAnsi"/>
        </w:rPr>
        <w:t xml:space="preserve"> </w:t>
      </w:r>
    </w:p>
    <w:p w:rsidRPr="00A65003" w:rsidR="000859A5" w:rsidP="00EF233A" w:rsidRDefault="00FD7835" w14:paraId="555DE79F" w14:textId="3C5E9237">
      <w:pPr>
        <w:pStyle w:val="ListParagraph"/>
        <w:numPr>
          <w:ilvl w:val="0"/>
          <w:numId w:val="18"/>
        </w:numPr>
        <w:rPr>
          <w:rFonts w:asciiTheme="minorHAnsi" w:hAnsiTheme="minorHAnsi" w:cstheme="minorHAnsi"/>
        </w:rPr>
      </w:pPr>
      <w:r w:rsidRPr="00A65003">
        <w:rPr>
          <w:rFonts w:asciiTheme="minorHAnsi" w:hAnsiTheme="minorHAnsi" w:cstheme="minorHAnsi"/>
        </w:rPr>
        <w:t>At the end of the time, ask all the mentees to press send. Then, lead and co-mentor t</w:t>
      </w:r>
      <w:r w:rsidRPr="00A65003" w:rsidR="00DC394E">
        <w:rPr>
          <w:rFonts w:asciiTheme="minorHAnsi" w:hAnsiTheme="minorHAnsi" w:cstheme="minorHAnsi"/>
        </w:rPr>
        <w:t>o read the answers out loud</w:t>
      </w:r>
      <w:r w:rsidRPr="00A65003" w:rsidR="008C30C1">
        <w:rPr>
          <w:rFonts w:asciiTheme="minorHAnsi" w:hAnsiTheme="minorHAnsi" w:cstheme="minorHAnsi"/>
        </w:rPr>
        <w:t xml:space="preserve">. You can have some discussion, but we will be returning to this question at the end of the session, so </w:t>
      </w:r>
      <w:r w:rsidRPr="00A65003" w:rsidR="0086421A">
        <w:rPr>
          <w:rFonts w:asciiTheme="minorHAnsi" w:hAnsiTheme="minorHAnsi" w:cstheme="minorHAnsi"/>
        </w:rPr>
        <w:t xml:space="preserve">there is no need to </w:t>
      </w:r>
      <w:r w:rsidRPr="00A65003" w:rsidR="00252508">
        <w:rPr>
          <w:rFonts w:asciiTheme="minorHAnsi" w:hAnsiTheme="minorHAnsi" w:cstheme="minorHAnsi"/>
        </w:rPr>
        <w:t xml:space="preserve">encourage discussion yet. </w:t>
      </w:r>
    </w:p>
    <w:p w:rsidR="00864147" w:rsidP="00EF233A" w:rsidRDefault="00FD7835" w14:paraId="490E0037" w14:textId="77777777">
      <w:pPr>
        <w:pStyle w:val="ListParagraph"/>
        <w:numPr>
          <w:ilvl w:val="0"/>
          <w:numId w:val="18"/>
        </w:numPr>
        <w:rPr>
          <w:rFonts w:asciiTheme="minorHAnsi" w:hAnsiTheme="minorHAnsi" w:cstheme="minorHAnsi"/>
        </w:rPr>
      </w:pPr>
      <w:r w:rsidRPr="00A65003">
        <w:rPr>
          <w:rFonts w:asciiTheme="minorHAnsi" w:hAnsiTheme="minorHAnsi" w:cstheme="minorHAnsi"/>
        </w:rPr>
        <w:t xml:space="preserve">Do the above again, </w:t>
      </w:r>
      <w:r w:rsidRPr="00A65003" w:rsidR="00252508">
        <w:rPr>
          <w:rFonts w:asciiTheme="minorHAnsi" w:hAnsiTheme="minorHAnsi" w:cstheme="minorHAnsi"/>
        </w:rPr>
        <w:t xml:space="preserve">and </w:t>
      </w:r>
      <w:r w:rsidRPr="00A65003">
        <w:rPr>
          <w:rFonts w:asciiTheme="minorHAnsi" w:hAnsiTheme="minorHAnsi" w:cstheme="minorHAnsi"/>
        </w:rPr>
        <w:t xml:space="preserve">this time ask: </w:t>
      </w:r>
    </w:p>
    <w:p w:rsidR="00864147" w:rsidP="00864147" w:rsidRDefault="00252508" w14:paraId="29D56286" w14:textId="71B73944">
      <w:pPr>
        <w:pStyle w:val="ListParagraph"/>
        <w:numPr>
          <w:ilvl w:val="1"/>
          <w:numId w:val="18"/>
        </w:numPr>
        <w:rPr>
          <w:rFonts w:asciiTheme="minorHAnsi" w:hAnsiTheme="minorHAnsi" w:cstheme="minorHAnsi"/>
        </w:rPr>
      </w:pPr>
      <w:r w:rsidRPr="00A65003">
        <w:rPr>
          <w:rFonts w:asciiTheme="minorHAnsi" w:hAnsiTheme="minorHAnsi" w:cstheme="minorHAnsi"/>
        </w:rPr>
        <w:t>1. What job do you want to do</w:t>
      </w:r>
      <w:r w:rsidRPr="00A65003" w:rsidR="00FD7835">
        <w:rPr>
          <w:rFonts w:asciiTheme="minorHAnsi" w:hAnsiTheme="minorHAnsi" w:cstheme="minorHAnsi"/>
        </w:rPr>
        <w:t>?</w:t>
      </w:r>
    </w:p>
    <w:p w:rsidR="00864147" w:rsidP="00864147" w:rsidRDefault="00252508" w14:paraId="57553EC0" w14:textId="1D1CD38D">
      <w:pPr>
        <w:pStyle w:val="ListParagraph"/>
        <w:numPr>
          <w:ilvl w:val="1"/>
          <w:numId w:val="18"/>
        </w:numPr>
        <w:rPr>
          <w:rFonts w:asciiTheme="minorHAnsi" w:hAnsiTheme="minorHAnsi" w:cstheme="minorHAnsi"/>
        </w:rPr>
      </w:pPr>
      <w:r w:rsidRPr="00A65003">
        <w:rPr>
          <w:rFonts w:asciiTheme="minorHAnsi" w:hAnsiTheme="minorHAnsi" w:cstheme="minorHAnsi"/>
        </w:rPr>
        <w:t xml:space="preserve">2. Do you think it links to physics? </w:t>
      </w:r>
    </w:p>
    <w:p w:rsidRPr="00A65003" w:rsidR="00FD7835" w:rsidP="00864147" w:rsidRDefault="00252508" w14:paraId="3E2F67D8" w14:textId="7A317B54">
      <w:pPr>
        <w:pStyle w:val="ListParagraph"/>
        <w:ind w:left="360"/>
        <w:rPr>
          <w:rFonts w:asciiTheme="minorHAnsi" w:hAnsiTheme="minorHAnsi" w:cstheme="minorHAnsi"/>
        </w:rPr>
      </w:pPr>
      <w:r w:rsidRPr="00A65003">
        <w:rPr>
          <w:rFonts w:asciiTheme="minorHAnsi" w:hAnsiTheme="minorHAnsi" w:cstheme="minorHAnsi"/>
        </w:rPr>
        <w:t xml:space="preserve">Encourage the mentees to write as many jobs as they might consider – and encourage them to be ambitious! </w:t>
      </w:r>
    </w:p>
    <w:p w:rsidRPr="00CD3FFF" w:rsidR="00C476F1" w:rsidP="00C476F1" w:rsidRDefault="00362C16" w14:paraId="38B64E8B" w14:textId="32D3F5F2">
      <w:pPr>
        <w:pStyle w:val="ListParagraph"/>
        <w:numPr>
          <w:ilvl w:val="0"/>
          <w:numId w:val="37"/>
        </w:numPr>
        <w:rPr>
          <w:rFonts w:asciiTheme="minorHAnsi" w:hAnsiTheme="minorHAnsi" w:cstheme="minorHAnsi"/>
        </w:rPr>
      </w:pPr>
      <w:r w:rsidRPr="00CD3FFF">
        <w:rPr>
          <w:rFonts w:asciiTheme="minorHAnsi" w:hAnsiTheme="minorHAnsi" w:cstheme="minorHAnsi"/>
        </w:rPr>
        <w:t xml:space="preserve">If you have mentees that don’t know what they want to do, reassure them that </w:t>
      </w:r>
      <w:r w:rsidRPr="00CD3FFF" w:rsidR="00F67331">
        <w:rPr>
          <w:rFonts w:asciiTheme="minorHAnsi" w:hAnsiTheme="minorHAnsi" w:cstheme="minorHAnsi"/>
        </w:rPr>
        <w:t xml:space="preserve">this is totally okay </w:t>
      </w:r>
      <w:r w:rsidRPr="00CD3FFF" w:rsidR="008D3188">
        <w:rPr>
          <w:rFonts w:asciiTheme="minorHAnsi" w:hAnsiTheme="minorHAnsi" w:cstheme="minorHAnsi"/>
        </w:rPr>
        <w:t xml:space="preserve">and that ambitions and goals </w:t>
      </w:r>
      <w:r w:rsidRPr="00CD3FFF" w:rsidR="004E07B5">
        <w:rPr>
          <w:rFonts w:asciiTheme="minorHAnsi" w:hAnsiTheme="minorHAnsi" w:cstheme="minorHAnsi"/>
        </w:rPr>
        <w:t>often change over time. En</w:t>
      </w:r>
      <w:r w:rsidRPr="00CD3FFF" w:rsidR="00F67331">
        <w:rPr>
          <w:rFonts w:asciiTheme="minorHAnsi" w:hAnsiTheme="minorHAnsi" w:cstheme="minorHAnsi"/>
        </w:rPr>
        <w:t xml:space="preserve">courage them to think of </w:t>
      </w:r>
      <w:r w:rsidRPr="00CD3FFF" w:rsidR="004E07B5">
        <w:rPr>
          <w:rFonts w:asciiTheme="minorHAnsi" w:hAnsiTheme="minorHAnsi" w:cstheme="minorHAnsi"/>
        </w:rPr>
        <w:t>a career they might be interested in</w:t>
      </w:r>
      <w:r w:rsidRPr="00CD3FFF" w:rsidR="00F67331">
        <w:rPr>
          <w:rFonts w:asciiTheme="minorHAnsi" w:hAnsiTheme="minorHAnsi" w:cstheme="minorHAnsi"/>
        </w:rPr>
        <w:t xml:space="preserve"> so that they can participate, but </w:t>
      </w:r>
      <w:r w:rsidRPr="00CD3FFF" w:rsidR="004E07B5">
        <w:rPr>
          <w:rFonts w:asciiTheme="minorHAnsi" w:hAnsiTheme="minorHAnsi" w:cstheme="minorHAnsi"/>
        </w:rPr>
        <w:t>you may</w:t>
      </w:r>
      <w:r w:rsidRPr="00CD3FFF" w:rsidR="00F67331">
        <w:rPr>
          <w:rFonts w:asciiTheme="minorHAnsi" w:hAnsiTheme="minorHAnsi" w:cstheme="minorHAnsi"/>
        </w:rPr>
        <w:t xml:space="preserve"> also </w:t>
      </w:r>
      <w:r w:rsidRPr="00CD3FFF" w:rsidR="004E07B5">
        <w:rPr>
          <w:rFonts w:asciiTheme="minorHAnsi" w:hAnsiTheme="minorHAnsi" w:cstheme="minorHAnsi"/>
        </w:rPr>
        <w:t>want to highlight the resources</w:t>
      </w:r>
      <w:r w:rsidRPr="00CD3FFF" w:rsidR="00CD3FFF">
        <w:rPr>
          <w:rFonts w:asciiTheme="minorHAnsi" w:hAnsiTheme="minorHAnsi" w:cstheme="minorHAnsi"/>
        </w:rPr>
        <w:t xml:space="preserve"> listed below in “Skills used and possible relevant careers”. </w:t>
      </w:r>
    </w:p>
    <w:p w:rsidRPr="00A65003" w:rsidR="00252508" w:rsidP="00EF233A" w:rsidRDefault="00FD7835" w14:paraId="37586E3E" w14:textId="1B3E1E9A">
      <w:pPr>
        <w:pStyle w:val="ListParagraph"/>
        <w:numPr>
          <w:ilvl w:val="0"/>
          <w:numId w:val="18"/>
        </w:numPr>
        <w:rPr>
          <w:rFonts w:asciiTheme="minorHAnsi" w:hAnsiTheme="minorHAnsi" w:cstheme="minorHAnsi"/>
        </w:rPr>
      </w:pPr>
      <w:r w:rsidRPr="00A65003">
        <w:rPr>
          <w:rFonts w:asciiTheme="minorHAnsi" w:hAnsiTheme="minorHAnsi" w:cstheme="minorHAnsi"/>
        </w:rPr>
        <w:t>Read out loud/comment on</w:t>
      </w:r>
      <w:r w:rsidRPr="00A65003" w:rsidR="00EF233A">
        <w:rPr>
          <w:rFonts w:asciiTheme="minorHAnsi" w:hAnsiTheme="minorHAnsi" w:cstheme="minorHAnsi"/>
        </w:rPr>
        <w:t xml:space="preserve"> answers given </w:t>
      </w:r>
      <w:r w:rsidR="003961A4">
        <w:rPr>
          <w:rFonts w:asciiTheme="minorHAnsi" w:hAnsiTheme="minorHAnsi" w:cstheme="minorHAnsi"/>
        </w:rPr>
        <w:t xml:space="preserve">and </w:t>
      </w:r>
      <w:r w:rsidRPr="00A65003" w:rsidR="00252508">
        <w:rPr>
          <w:rFonts w:asciiTheme="minorHAnsi" w:hAnsiTheme="minorHAnsi" w:cstheme="minorHAnsi"/>
        </w:rPr>
        <w:t>thank mentees for their contribution</w:t>
      </w:r>
      <w:r w:rsidR="007542E0">
        <w:rPr>
          <w:rFonts w:asciiTheme="minorHAnsi" w:hAnsiTheme="minorHAnsi" w:cstheme="minorHAnsi"/>
        </w:rPr>
        <w:t xml:space="preserve"> - d</w:t>
      </w:r>
      <w:r w:rsidRPr="00676C22" w:rsidR="00C6222C">
        <w:rPr>
          <w:rFonts w:asciiTheme="minorHAnsi" w:hAnsiTheme="minorHAnsi" w:cstheme="minorHAnsi"/>
        </w:rPr>
        <w:t xml:space="preserve">on’t </w:t>
      </w:r>
      <w:r w:rsidR="00C6222C">
        <w:rPr>
          <w:rFonts w:asciiTheme="minorHAnsi" w:hAnsiTheme="minorHAnsi" w:cstheme="minorHAnsi"/>
        </w:rPr>
        <w:t xml:space="preserve">elaborate on </w:t>
      </w:r>
      <w:r w:rsidRPr="00676C22" w:rsidR="00676C22">
        <w:rPr>
          <w:rFonts w:asciiTheme="minorHAnsi" w:hAnsiTheme="minorHAnsi" w:cstheme="minorHAnsi"/>
        </w:rPr>
        <w:t xml:space="preserve">their answers too much at this stage </w:t>
      </w:r>
      <w:r w:rsidR="00A117EF">
        <w:rPr>
          <w:rFonts w:asciiTheme="minorHAnsi" w:hAnsiTheme="minorHAnsi" w:cstheme="minorHAnsi"/>
        </w:rPr>
        <w:t>(e.g. particularly if they don’t think th</w:t>
      </w:r>
      <w:r w:rsidR="008C15BB">
        <w:rPr>
          <w:rFonts w:asciiTheme="minorHAnsi" w:hAnsiTheme="minorHAnsi" w:cstheme="minorHAnsi"/>
        </w:rPr>
        <w:t>at career</w:t>
      </w:r>
      <w:r w:rsidRPr="00676C22" w:rsidR="00676C22">
        <w:rPr>
          <w:rFonts w:asciiTheme="minorHAnsi" w:hAnsiTheme="minorHAnsi" w:cstheme="minorHAnsi"/>
        </w:rPr>
        <w:t xml:space="preserve"> </w:t>
      </w:r>
      <w:r w:rsidR="00370721">
        <w:rPr>
          <w:rFonts w:asciiTheme="minorHAnsi" w:hAnsiTheme="minorHAnsi" w:cstheme="minorHAnsi"/>
        </w:rPr>
        <w:t>links to physics)</w:t>
      </w:r>
      <w:r w:rsidRPr="00676C22" w:rsidR="00676C22">
        <w:rPr>
          <w:rFonts w:asciiTheme="minorHAnsi" w:hAnsiTheme="minorHAnsi" w:cstheme="minorHAnsi"/>
        </w:rPr>
        <w:t xml:space="preserve"> as </w:t>
      </w:r>
      <w:r w:rsidR="00676C22">
        <w:rPr>
          <w:rFonts w:asciiTheme="minorHAnsi" w:hAnsiTheme="minorHAnsi" w:cstheme="minorHAnsi"/>
        </w:rPr>
        <w:t>w</w:t>
      </w:r>
      <w:r w:rsidRPr="00676C22" w:rsidR="00252508">
        <w:rPr>
          <w:rFonts w:asciiTheme="minorHAnsi" w:hAnsiTheme="minorHAnsi" w:cstheme="minorHAnsi"/>
        </w:rPr>
        <w:t>e</w:t>
      </w:r>
      <w:r w:rsidRPr="00A65003" w:rsidR="00252508">
        <w:rPr>
          <w:rFonts w:asciiTheme="minorHAnsi" w:hAnsiTheme="minorHAnsi" w:cstheme="minorHAnsi"/>
        </w:rPr>
        <w:t xml:space="preserve"> will revisit the links to physics at the end of the </w:t>
      </w:r>
      <w:r w:rsidRPr="00A65003" w:rsidR="00A65003">
        <w:rPr>
          <w:rFonts w:asciiTheme="minorHAnsi" w:hAnsiTheme="minorHAnsi" w:cstheme="minorHAnsi"/>
        </w:rPr>
        <w:t>session</w:t>
      </w:r>
      <w:r w:rsidR="00CC170A">
        <w:rPr>
          <w:rFonts w:asciiTheme="minorHAnsi" w:hAnsiTheme="minorHAnsi" w:cstheme="minorHAnsi"/>
        </w:rPr>
        <w:t>.</w:t>
      </w:r>
    </w:p>
    <w:p w:rsidRPr="00EF233A" w:rsidR="00EF233A" w:rsidP="00EF233A" w:rsidRDefault="00391709" w14:paraId="29E58288" w14:textId="33BCF7C1">
      <w:pPr>
        <w:pStyle w:val="Heading3"/>
        <w:rPr>
          <w:rFonts w:asciiTheme="minorHAnsi" w:hAnsiTheme="minorHAnsi"/>
        </w:rPr>
      </w:pPr>
      <w:r>
        <w:t>Reminder of Ground Rule</w:t>
      </w:r>
      <w:r w:rsidR="008259FE">
        <w:t>s</w:t>
      </w:r>
    </w:p>
    <w:p w:rsidRPr="00DE067C" w:rsidR="00DE2723" w:rsidP="00EF233A" w:rsidRDefault="00A65003" w14:paraId="008225A5" w14:textId="77777777">
      <w:pPr>
        <w:pStyle w:val="ListParagraph"/>
        <w:numPr>
          <w:ilvl w:val="0"/>
          <w:numId w:val="19"/>
        </w:numPr>
        <w:rPr>
          <w:rFonts w:asciiTheme="minorHAnsi" w:hAnsiTheme="minorHAnsi" w:cstheme="minorHAnsi"/>
        </w:rPr>
      </w:pPr>
      <w:r w:rsidRPr="00DE067C">
        <w:rPr>
          <w:rFonts w:asciiTheme="minorHAnsi" w:hAnsiTheme="minorHAnsi" w:cstheme="minorHAnsi"/>
        </w:rPr>
        <w:t xml:space="preserve">Remind mentees the ground rules you have been working with in our sessions. </w:t>
      </w:r>
    </w:p>
    <w:p w:rsidRPr="00693285" w:rsidR="00693285" w:rsidP="00693285" w:rsidRDefault="00A65003" w14:paraId="551DBF41" w14:textId="38E37652">
      <w:pPr>
        <w:pStyle w:val="ListParagraph"/>
        <w:numPr>
          <w:ilvl w:val="1"/>
          <w:numId w:val="19"/>
        </w:numPr>
        <w:rPr>
          <w:rFonts w:asciiTheme="minorHAnsi" w:hAnsiTheme="minorHAnsi" w:cstheme="minorHAnsi"/>
        </w:rPr>
      </w:pPr>
      <w:r w:rsidRPr="00DE067C">
        <w:rPr>
          <w:rFonts w:asciiTheme="minorHAnsi" w:hAnsiTheme="minorHAnsi" w:cstheme="minorHAnsi"/>
        </w:rPr>
        <w:t xml:space="preserve">If any have been </w:t>
      </w:r>
      <w:r w:rsidR="00E62930">
        <w:rPr>
          <w:rFonts w:asciiTheme="minorHAnsi" w:hAnsiTheme="minorHAnsi" w:cstheme="minorHAnsi"/>
        </w:rPr>
        <w:t xml:space="preserve">any rules which have been </w:t>
      </w:r>
      <w:r w:rsidRPr="00DE067C">
        <w:rPr>
          <w:rFonts w:asciiTheme="minorHAnsi" w:hAnsiTheme="minorHAnsi" w:cstheme="minorHAnsi"/>
        </w:rPr>
        <w:t xml:space="preserve">particularly </w:t>
      </w:r>
      <w:r w:rsidRPr="00DE067C" w:rsidR="00DE2723">
        <w:rPr>
          <w:rFonts w:asciiTheme="minorHAnsi" w:hAnsiTheme="minorHAnsi" w:cstheme="minorHAnsi"/>
        </w:rPr>
        <w:t>important</w:t>
      </w:r>
      <w:r w:rsidR="00E62930">
        <w:rPr>
          <w:rFonts w:asciiTheme="minorHAnsi" w:hAnsiTheme="minorHAnsi" w:cstheme="minorHAnsi"/>
        </w:rPr>
        <w:t xml:space="preserve"> or </w:t>
      </w:r>
      <w:r w:rsidRPr="00DE067C" w:rsidR="00DE2723">
        <w:rPr>
          <w:rFonts w:asciiTheme="minorHAnsi" w:hAnsiTheme="minorHAnsi" w:cstheme="minorHAnsi"/>
        </w:rPr>
        <w:t>regularly broken then in particular draw attention to these.</w:t>
      </w:r>
      <w:r w:rsidR="00E62930">
        <w:rPr>
          <w:rFonts w:asciiTheme="minorHAnsi" w:hAnsiTheme="minorHAnsi" w:cstheme="minorHAnsi"/>
        </w:rPr>
        <w:t xml:space="preserve"> </w:t>
      </w:r>
      <w:r w:rsidRPr="00E62930" w:rsidR="00E62930">
        <w:rPr>
          <w:rFonts w:asciiTheme="minorHAnsi" w:hAnsiTheme="minorHAnsi" w:cstheme="minorHAnsi"/>
          <w:b/>
          <w:bCs/>
        </w:rPr>
        <w:t>Tip:</w:t>
      </w:r>
      <w:r w:rsidRPr="00DE067C" w:rsidR="00DE2723">
        <w:rPr>
          <w:rFonts w:asciiTheme="minorHAnsi" w:hAnsiTheme="minorHAnsi" w:cstheme="minorHAnsi"/>
        </w:rPr>
        <w:t xml:space="preserve"> It can be useful to </w:t>
      </w:r>
      <w:r w:rsidR="00261481">
        <w:rPr>
          <w:rFonts w:asciiTheme="minorHAnsi" w:hAnsiTheme="minorHAnsi" w:cstheme="minorHAnsi"/>
        </w:rPr>
        <w:t>focus on and give</w:t>
      </w:r>
      <w:r w:rsidRPr="00DE067C" w:rsidR="00DE2723">
        <w:rPr>
          <w:rFonts w:asciiTheme="minorHAnsi" w:hAnsiTheme="minorHAnsi" w:cstheme="minorHAnsi"/>
        </w:rPr>
        <w:t xml:space="preserve"> examples of good behaviour you want to be seeing</w:t>
      </w:r>
      <w:r w:rsidR="00261481">
        <w:rPr>
          <w:rFonts w:asciiTheme="minorHAnsi" w:hAnsiTheme="minorHAnsi" w:cstheme="minorHAnsi"/>
        </w:rPr>
        <w:t xml:space="preserve"> (rather than what you don’t want to be seeing)</w:t>
      </w:r>
      <w:r w:rsidRPr="00DE067C" w:rsidR="00DE2723">
        <w:rPr>
          <w:rFonts w:asciiTheme="minorHAnsi" w:hAnsiTheme="minorHAnsi" w:cstheme="minorHAnsi"/>
        </w:rPr>
        <w:t xml:space="preserve">. If </w:t>
      </w:r>
      <w:r w:rsidRPr="00DE067C" w:rsidR="00DE067C">
        <w:rPr>
          <w:rFonts w:asciiTheme="minorHAnsi" w:hAnsiTheme="minorHAnsi" w:cstheme="minorHAnsi"/>
        </w:rPr>
        <w:t>possible,</w:t>
      </w:r>
      <w:r w:rsidRPr="00DE067C" w:rsidR="00DE2723">
        <w:rPr>
          <w:rFonts w:asciiTheme="minorHAnsi" w:hAnsiTheme="minorHAnsi" w:cstheme="minorHAnsi"/>
        </w:rPr>
        <w:t xml:space="preserve"> illustrate with examples from previous sessions e.g. “Last week when we </w:t>
      </w:r>
      <w:r w:rsidRPr="00DE067C" w:rsidR="00DE067C">
        <w:rPr>
          <w:rFonts w:asciiTheme="minorHAnsi" w:hAnsiTheme="minorHAnsi" w:cstheme="minorHAnsi"/>
        </w:rPr>
        <w:t>did X, you all gave me loads of really fantastic answers in the chat and were really polite to one another – I’m excited to see that behaviour again and to hear what you have to say this week!”</w:t>
      </w:r>
    </w:p>
    <w:p w:rsidRPr="00261481" w:rsidR="00A0246E" w:rsidP="00261481" w:rsidRDefault="00A0246E" w14:paraId="363E2C07" w14:textId="15A18C74">
      <w:pPr>
        <w:pStyle w:val="ListParagraph"/>
        <w:numPr>
          <w:ilvl w:val="1"/>
          <w:numId w:val="19"/>
        </w:numPr>
        <w:rPr>
          <w:rFonts w:asciiTheme="minorHAnsi" w:hAnsiTheme="minorHAnsi" w:cstheme="minorHAnsi"/>
        </w:rPr>
      </w:pPr>
      <w:r>
        <w:rPr>
          <w:rFonts w:asciiTheme="minorHAnsi" w:hAnsiTheme="minorHAnsi" w:cstheme="minorHAnsi"/>
        </w:rPr>
        <w:t xml:space="preserve">You may also want </w:t>
      </w:r>
      <w:r w:rsidR="006847FD">
        <w:rPr>
          <w:rFonts w:asciiTheme="minorHAnsi" w:hAnsiTheme="minorHAnsi" w:cstheme="minorHAnsi"/>
        </w:rPr>
        <w:t xml:space="preserve">to invite </w:t>
      </w:r>
      <w:r w:rsidR="00085D3C">
        <w:rPr>
          <w:rFonts w:asciiTheme="minorHAnsi" w:hAnsiTheme="minorHAnsi" w:cstheme="minorHAnsi"/>
        </w:rPr>
        <w:t>the option to provide new ground rules if there is anything the mentees want to add.</w:t>
      </w:r>
    </w:p>
    <w:p w:rsidRPr="000859A5" w:rsidR="008A117D" w:rsidP="000859A5" w:rsidRDefault="004943C1" w14:paraId="458D49B2" w14:textId="1FED667A">
      <w:pPr>
        <w:pStyle w:val="Heading2"/>
        <w:rPr>
          <w:lang w:val="en-US"/>
        </w:rPr>
      </w:pPr>
      <w:r w:rsidRPr="7CA336C7">
        <w:rPr>
          <w:lang w:val="en-US"/>
        </w:rPr>
        <w:t>Activities</w:t>
      </w:r>
    </w:p>
    <w:p w:rsidR="00CD2C31" w:rsidP="00EF233A" w:rsidRDefault="008259FE" w14:paraId="52DF71DC" w14:textId="1836AE68">
      <w:pPr>
        <w:pStyle w:val="Heading3"/>
      </w:pPr>
      <w:r>
        <w:t>WPCTM video and worksheet</w:t>
      </w:r>
    </w:p>
    <w:p w:rsidRPr="00DC1283" w:rsidR="00DC1283" w:rsidP="00DC1283" w:rsidRDefault="000124C3" w14:paraId="0BD4506F" w14:textId="3BB848B3">
      <w:pPr>
        <w:pStyle w:val="ListParagraph"/>
        <w:numPr>
          <w:ilvl w:val="0"/>
          <w:numId w:val="19"/>
        </w:numPr>
        <w:rPr>
          <w:rFonts w:asciiTheme="minorHAnsi" w:hAnsiTheme="minorHAnsi" w:cstheme="minorHAnsi"/>
        </w:rPr>
      </w:pPr>
      <w:r>
        <w:rPr>
          <w:rFonts w:asciiTheme="minorHAnsi" w:hAnsiTheme="minorHAnsi" w:cstheme="minorHAnsi"/>
        </w:rPr>
        <w:t>Ensure every mentee has access to a worksheet (printed, online fillable PDF, or online form)</w:t>
      </w:r>
    </w:p>
    <w:p w:rsidR="00A2109A" w:rsidP="006E694D" w:rsidRDefault="00801DAD" w14:paraId="0560989F" w14:textId="2F6C1246">
      <w:pPr>
        <w:pStyle w:val="ListParagraph"/>
        <w:numPr>
          <w:ilvl w:val="0"/>
          <w:numId w:val="19"/>
        </w:numPr>
        <w:rPr>
          <w:rFonts w:asciiTheme="minorHAnsi" w:hAnsiTheme="minorHAnsi" w:cstheme="minorHAnsi"/>
        </w:rPr>
      </w:pPr>
      <w:r>
        <w:rPr>
          <w:rFonts w:asciiTheme="minorHAnsi" w:hAnsiTheme="minorHAnsi" w:cstheme="minorHAnsi"/>
        </w:rPr>
        <w:t>In the video, e</w:t>
      </w:r>
      <w:r w:rsidR="00A44C88">
        <w:rPr>
          <w:rFonts w:asciiTheme="minorHAnsi" w:hAnsiTheme="minorHAnsi" w:cstheme="minorHAnsi"/>
        </w:rPr>
        <w:t xml:space="preserve">ach person will speak twice – the first time they speak, they will not reveal the job they do, </w:t>
      </w:r>
      <w:r w:rsidR="00B85BF6">
        <w:rPr>
          <w:rFonts w:asciiTheme="minorHAnsi" w:hAnsiTheme="minorHAnsi" w:cstheme="minorHAnsi"/>
        </w:rPr>
        <w:t>instead talking about the skills they use, what their working environment is like etc.</w:t>
      </w:r>
    </w:p>
    <w:p w:rsidR="006E694D" w:rsidP="006E694D" w:rsidRDefault="00801DAD" w14:paraId="35A94125" w14:textId="3A93EB21">
      <w:pPr>
        <w:pStyle w:val="ListParagraph"/>
        <w:numPr>
          <w:ilvl w:val="0"/>
          <w:numId w:val="19"/>
        </w:numPr>
        <w:rPr>
          <w:rFonts w:asciiTheme="minorHAnsi" w:hAnsiTheme="minorHAnsi" w:cstheme="minorHAnsi"/>
        </w:rPr>
      </w:pPr>
      <w:r>
        <w:rPr>
          <w:rFonts w:asciiTheme="minorHAnsi" w:hAnsiTheme="minorHAnsi" w:cstheme="minorHAnsi"/>
        </w:rPr>
        <w:t xml:space="preserve">The aim of this exercise is for mentees to watch the video and guess the job role of the individuals speaking in it. The job roles will be revealed in the second half of the video. </w:t>
      </w:r>
    </w:p>
    <w:p w:rsidR="00A7526E" w:rsidP="006E694D" w:rsidRDefault="00A7526E" w14:paraId="18996488" w14:textId="4FB27864">
      <w:pPr>
        <w:pStyle w:val="ListParagraph"/>
        <w:numPr>
          <w:ilvl w:val="0"/>
          <w:numId w:val="19"/>
        </w:numPr>
        <w:rPr>
          <w:rFonts w:asciiTheme="minorHAnsi" w:hAnsiTheme="minorHAnsi" w:cstheme="minorHAnsi"/>
        </w:rPr>
      </w:pPr>
      <w:r w:rsidRPr="006E694D">
        <w:rPr>
          <w:rFonts w:asciiTheme="minorHAnsi" w:hAnsiTheme="minorHAnsi" w:cstheme="minorHAnsi"/>
        </w:rPr>
        <w:t>Watch the video</w:t>
      </w:r>
      <w:r>
        <w:rPr>
          <w:rFonts w:asciiTheme="minorHAnsi" w:hAnsiTheme="minorHAnsi" w:cstheme="minorHAnsi"/>
        </w:rPr>
        <w:t xml:space="preserve"> with your mentees.</w:t>
      </w:r>
    </w:p>
    <w:p w:rsidR="00244766" w:rsidP="000124C3" w:rsidRDefault="00244766" w14:paraId="20FB6CB6" w14:textId="243C1952">
      <w:pPr>
        <w:pStyle w:val="ListParagraph"/>
        <w:numPr>
          <w:ilvl w:val="1"/>
          <w:numId w:val="19"/>
        </w:numPr>
        <w:rPr>
          <w:rFonts w:asciiTheme="minorHAnsi" w:hAnsiTheme="minorHAnsi" w:cstheme="minorHAnsi"/>
        </w:rPr>
      </w:pPr>
      <w:r>
        <w:rPr>
          <w:rFonts w:asciiTheme="minorHAnsi" w:hAnsiTheme="minorHAnsi" w:cstheme="minorHAnsi"/>
        </w:rPr>
        <w:t xml:space="preserve">Ensure all mentees can hear the audio sufficiently – you could ask them to post an emoji in the chat for example. </w:t>
      </w:r>
    </w:p>
    <w:p w:rsidR="000459B7" w:rsidP="000124C3" w:rsidRDefault="000124C3" w14:paraId="5701EBD1" w14:textId="5C7A8432">
      <w:pPr>
        <w:pStyle w:val="ListParagraph"/>
        <w:numPr>
          <w:ilvl w:val="1"/>
          <w:numId w:val="19"/>
        </w:numPr>
        <w:rPr>
          <w:rFonts w:asciiTheme="minorHAnsi" w:hAnsiTheme="minorHAnsi" w:cstheme="minorHAnsi"/>
        </w:rPr>
      </w:pPr>
      <w:r>
        <w:rPr>
          <w:rFonts w:asciiTheme="minorHAnsi" w:hAnsiTheme="minorHAnsi" w:cstheme="minorHAnsi"/>
        </w:rPr>
        <w:lastRenderedPageBreak/>
        <w:t xml:space="preserve">You </w:t>
      </w:r>
      <w:r w:rsidR="00244766">
        <w:rPr>
          <w:rFonts w:asciiTheme="minorHAnsi" w:hAnsiTheme="minorHAnsi" w:cstheme="minorHAnsi"/>
        </w:rPr>
        <w:t xml:space="preserve">might </w:t>
      </w:r>
      <w:r>
        <w:rPr>
          <w:rFonts w:asciiTheme="minorHAnsi" w:hAnsiTheme="minorHAnsi" w:cstheme="minorHAnsi"/>
        </w:rPr>
        <w:t xml:space="preserve">find it </w:t>
      </w:r>
      <w:r w:rsidR="00244766">
        <w:rPr>
          <w:rFonts w:asciiTheme="minorHAnsi" w:hAnsiTheme="minorHAnsi" w:cstheme="minorHAnsi"/>
        </w:rPr>
        <w:t>useful</w:t>
      </w:r>
      <w:r>
        <w:rPr>
          <w:rFonts w:asciiTheme="minorHAnsi" w:hAnsiTheme="minorHAnsi" w:cstheme="minorHAnsi"/>
        </w:rPr>
        <w:t xml:space="preserve"> to p</w:t>
      </w:r>
      <w:r w:rsidR="000459B7">
        <w:rPr>
          <w:rFonts w:asciiTheme="minorHAnsi" w:hAnsiTheme="minorHAnsi" w:cstheme="minorHAnsi"/>
        </w:rPr>
        <w:t>ause i</w:t>
      </w:r>
      <w:r>
        <w:rPr>
          <w:rFonts w:asciiTheme="minorHAnsi" w:hAnsiTheme="minorHAnsi" w:cstheme="minorHAnsi"/>
        </w:rPr>
        <w:t xml:space="preserve">n between each person to allow mentees time to take notes. Ask </w:t>
      </w:r>
      <w:r w:rsidR="00244766">
        <w:rPr>
          <w:rFonts w:asciiTheme="minorHAnsi" w:hAnsiTheme="minorHAnsi" w:cstheme="minorHAnsi"/>
        </w:rPr>
        <w:t>mentees</w:t>
      </w:r>
      <w:r>
        <w:rPr>
          <w:rFonts w:asciiTheme="minorHAnsi" w:hAnsiTheme="minorHAnsi" w:cstheme="minorHAnsi"/>
        </w:rPr>
        <w:t xml:space="preserve"> to write a comment</w:t>
      </w:r>
      <w:r w:rsidR="00244766">
        <w:rPr>
          <w:rFonts w:asciiTheme="minorHAnsi" w:hAnsiTheme="minorHAnsi" w:cstheme="minorHAnsi"/>
        </w:rPr>
        <w:t xml:space="preserve"> or </w:t>
      </w:r>
      <w:r w:rsidR="00503EB3">
        <w:rPr>
          <w:rFonts w:asciiTheme="minorHAnsi" w:hAnsiTheme="minorHAnsi" w:cstheme="minorHAnsi"/>
        </w:rPr>
        <w:t xml:space="preserve">share an emoji </w:t>
      </w:r>
      <w:r>
        <w:rPr>
          <w:rFonts w:asciiTheme="minorHAnsi" w:hAnsiTheme="minorHAnsi" w:cstheme="minorHAnsi"/>
        </w:rPr>
        <w:t xml:space="preserve">in the </w:t>
      </w:r>
      <w:r w:rsidR="00503EB3">
        <w:rPr>
          <w:rFonts w:asciiTheme="minorHAnsi" w:hAnsiTheme="minorHAnsi" w:cstheme="minorHAnsi"/>
        </w:rPr>
        <w:t>chat</w:t>
      </w:r>
      <w:r>
        <w:rPr>
          <w:rFonts w:asciiTheme="minorHAnsi" w:hAnsiTheme="minorHAnsi" w:cstheme="minorHAnsi"/>
        </w:rPr>
        <w:t xml:space="preserve"> once they have made a guess about the career.</w:t>
      </w:r>
      <w:r w:rsidR="00503EB3">
        <w:rPr>
          <w:rFonts w:asciiTheme="minorHAnsi" w:hAnsiTheme="minorHAnsi" w:cstheme="minorHAnsi"/>
        </w:rPr>
        <w:t xml:space="preserve"> </w:t>
      </w:r>
    </w:p>
    <w:p w:rsidR="00503EB3" w:rsidP="000124C3" w:rsidRDefault="00503EB3" w14:paraId="3F8944D7" w14:textId="051A64E4">
      <w:pPr>
        <w:pStyle w:val="ListParagraph"/>
        <w:numPr>
          <w:ilvl w:val="1"/>
          <w:numId w:val="19"/>
        </w:numPr>
        <w:rPr>
          <w:rFonts w:asciiTheme="minorHAnsi" w:hAnsiTheme="minorHAnsi" w:cstheme="minorHAnsi"/>
        </w:rPr>
      </w:pPr>
      <w:r>
        <w:rPr>
          <w:rFonts w:asciiTheme="minorHAnsi" w:hAnsiTheme="minorHAnsi" w:cstheme="minorHAnsi"/>
        </w:rPr>
        <w:t xml:space="preserve">After the students have made their guesses, you can play the second half of the </w:t>
      </w:r>
      <w:r w:rsidR="00576C84">
        <w:rPr>
          <w:rFonts w:asciiTheme="minorHAnsi" w:hAnsiTheme="minorHAnsi" w:cstheme="minorHAnsi"/>
        </w:rPr>
        <w:t>video all the way throug</w:t>
      </w:r>
      <w:r w:rsidR="00244766">
        <w:rPr>
          <w:rFonts w:asciiTheme="minorHAnsi" w:hAnsiTheme="minorHAnsi" w:cstheme="minorHAnsi"/>
        </w:rPr>
        <w:t>h without pausing.</w:t>
      </w:r>
    </w:p>
    <w:p w:rsidR="00576C84" w:rsidP="000124C3" w:rsidRDefault="00576C84" w14:paraId="3F8EA792" w14:textId="2844713D">
      <w:pPr>
        <w:pStyle w:val="ListParagraph"/>
        <w:numPr>
          <w:ilvl w:val="1"/>
          <w:numId w:val="19"/>
        </w:numPr>
        <w:rPr>
          <w:rFonts w:asciiTheme="minorHAnsi" w:hAnsiTheme="minorHAnsi" w:cstheme="minorHAnsi"/>
        </w:rPr>
      </w:pPr>
      <w:r>
        <w:rPr>
          <w:rFonts w:asciiTheme="minorHAnsi" w:hAnsiTheme="minorHAnsi" w:cstheme="minorHAnsi"/>
        </w:rPr>
        <w:t>Your mentees might find it useful if you type the names of the careers into the chat box</w:t>
      </w:r>
      <w:r w:rsidR="007B478D">
        <w:rPr>
          <w:rFonts w:asciiTheme="minorHAnsi" w:hAnsiTheme="minorHAnsi" w:cstheme="minorHAnsi"/>
        </w:rPr>
        <w:t xml:space="preserve"> at the end of the video</w:t>
      </w:r>
      <w:r>
        <w:rPr>
          <w:rFonts w:asciiTheme="minorHAnsi" w:hAnsiTheme="minorHAnsi" w:cstheme="minorHAnsi"/>
        </w:rPr>
        <w:t>.</w:t>
      </w:r>
      <w:r w:rsidR="00C55FAB">
        <w:rPr>
          <w:rFonts w:asciiTheme="minorHAnsi" w:hAnsiTheme="minorHAnsi" w:cstheme="minorHAnsi"/>
        </w:rPr>
        <w:t xml:space="preserve"> E.g. Rachel – </w:t>
      </w:r>
      <w:r w:rsidR="00112EA6">
        <w:rPr>
          <w:rFonts w:asciiTheme="minorHAnsi" w:hAnsiTheme="minorHAnsi" w:cstheme="minorHAnsi"/>
        </w:rPr>
        <w:t>R</w:t>
      </w:r>
      <w:r w:rsidR="00C55FAB">
        <w:rPr>
          <w:rFonts w:asciiTheme="minorHAnsi" w:hAnsiTheme="minorHAnsi" w:cstheme="minorHAnsi"/>
        </w:rPr>
        <w:t>adiographer; Bry</w:t>
      </w:r>
      <w:r w:rsidR="00112EA6">
        <w:rPr>
          <w:rFonts w:asciiTheme="minorHAnsi" w:hAnsiTheme="minorHAnsi" w:cstheme="minorHAnsi"/>
        </w:rPr>
        <w:t xml:space="preserve">n </w:t>
      </w:r>
      <w:r w:rsidR="00D40EEC">
        <w:rPr>
          <w:rFonts w:asciiTheme="minorHAnsi" w:hAnsiTheme="minorHAnsi" w:cstheme="minorHAnsi"/>
        </w:rPr>
        <w:t>–</w:t>
      </w:r>
      <w:r w:rsidR="00112EA6">
        <w:rPr>
          <w:rFonts w:asciiTheme="minorHAnsi" w:hAnsiTheme="minorHAnsi" w:cstheme="minorHAnsi"/>
        </w:rPr>
        <w:t xml:space="preserve"> </w:t>
      </w:r>
      <w:r w:rsidR="00D40EEC">
        <w:rPr>
          <w:rFonts w:asciiTheme="minorHAnsi" w:hAnsiTheme="minorHAnsi" w:cstheme="minorHAnsi"/>
        </w:rPr>
        <w:t xml:space="preserve">Head Chef; Rachel – Lecturer; </w:t>
      </w:r>
      <w:r w:rsidR="002027A0">
        <w:rPr>
          <w:rFonts w:asciiTheme="minorHAnsi" w:hAnsiTheme="minorHAnsi" w:cstheme="minorHAnsi"/>
        </w:rPr>
        <w:t xml:space="preserve">Trevor – Client Manager; </w:t>
      </w:r>
      <w:r w:rsidR="00763AB6">
        <w:rPr>
          <w:rFonts w:asciiTheme="minorHAnsi" w:hAnsiTheme="minorHAnsi" w:cstheme="minorHAnsi"/>
        </w:rPr>
        <w:t>James – Filmmaker; Jon – Science Communicator, Author, Rapper.</w:t>
      </w:r>
    </w:p>
    <w:p w:rsidR="001F0994" w:rsidP="009B6470" w:rsidRDefault="001F0994" w14:paraId="3AFD95F3" w14:textId="713768CC">
      <w:pPr>
        <w:pStyle w:val="ListParagraph"/>
        <w:numPr>
          <w:ilvl w:val="0"/>
          <w:numId w:val="19"/>
        </w:numPr>
        <w:rPr>
          <w:rFonts w:asciiTheme="minorHAnsi" w:hAnsiTheme="minorHAnsi" w:cstheme="minorHAnsi"/>
        </w:rPr>
      </w:pPr>
      <w:r>
        <w:rPr>
          <w:rFonts w:asciiTheme="minorHAnsi" w:hAnsiTheme="minorHAnsi" w:cstheme="minorHAnsi"/>
        </w:rPr>
        <w:t xml:space="preserve">Video time codes: </w:t>
      </w:r>
    </w:p>
    <w:p w:rsidR="009B6470" w:rsidP="009B6470" w:rsidRDefault="009B6470" w14:paraId="55128A1F" w14:textId="7F86F6AD">
      <w:pPr>
        <w:pStyle w:val="ListParagraph"/>
        <w:numPr>
          <w:ilvl w:val="1"/>
          <w:numId w:val="19"/>
        </w:numPr>
        <w:rPr>
          <w:rFonts w:asciiTheme="minorHAnsi" w:hAnsiTheme="minorHAnsi" w:cstheme="minorHAnsi"/>
        </w:rPr>
      </w:pPr>
      <w:r>
        <w:rPr>
          <w:rFonts w:asciiTheme="minorHAnsi" w:hAnsiTheme="minorHAnsi" w:cstheme="minorHAnsi"/>
        </w:rPr>
        <w:t>First Half</w:t>
      </w:r>
      <w:r w:rsidR="00843324">
        <w:rPr>
          <w:rFonts w:asciiTheme="minorHAnsi" w:hAnsiTheme="minorHAnsi" w:cstheme="minorHAnsi"/>
        </w:rPr>
        <w:t xml:space="preserve"> (Clues)</w:t>
      </w:r>
    </w:p>
    <w:p w:rsidR="004E7324" w:rsidP="004E7324" w:rsidRDefault="004E7324" w14:paraId="6F8E52FC" w14:textId="1DC5615F">
      <w:pPr>
        <w:pStyle w:val="ListParagraph"/>
        <w:numPr>
          <w:ilvl w:val="2"/>
          <w:numId w:val="19"/>
        </w:numPr>
        <w:rPr>
          <w:rFonts w:asciiTheme="minorHAnsi" w:hAnsiTheme="minorHAnsi" w:cstheme="minorHAnsi"/>
        </w:rPr>
      </w:pPr>
      <w:r>
        <w:rPr>
          <w:rFonts w:asciiTheme="minorHAnsi" w:hAnsiTheme="minorHAnsi" w:cstheme="minorHAnsi"/>
        </w:rPr>
        <w:t>Rachel</w:t>
      </w:r>
      <w:r w:rsidR="000B3107">
        <w:rPr>
          <w:rFonts w:asciiTheme="minorHAnsi" w:hAnsiTheme="minorHAnsi" w:cstheme="minorHAnsi"/>
        </w:rPr>
        <w:t xml:space="preserve"> </w:t>
      </w:r>
      <w:r w:rsidR="001C735D">
        <w:rPr>
          <w:rFonts w:asciiTheme="minorHAnsi" w:hAnsiTheme="minorHAnsi" w:cstheme="minorHAnsi"/>
        </w:rPr>
        <w:t>– 00:00</w:t>
      </w:r>
    </w:p>
    <w:p w:rsidR="004E7324" w:rsidP="004E7324" w:rsidRDefault="004E7324" w14:paraId="136813B2" w14:textId="1F02323D">
      <w:pPr>
        <w:pStyle w:val="ListParagraph"/>
        <w:numPr>
          <w:ilvl w:val="2"/>
          <w:numId w:val="19"/>
        </w:numPr>
        <w:rPr>
          <w:rFonts w:asciiTheme="minorHAnsi" w:hAnsiTheme="minorHAnsi" w:cstheme="minorHAnsi"/>
        </w:rPr>
      </w:pPr>
      <w:r>
        <w:rPr>
          <w:rFonts w:asciiTheme="minorHAnsi" w:hAnsiTheme="minorHAnsi" w:cstheme="minorHAnsi"/>
        </w:rPr>
        <w:t>Bryn</w:t>
      </w:r>
      <w:r w:rsidR="001C735D">
        <w:rPr>
          <w:rFonts w:asciiTheme="minorHAnsi" w:hAnsiTheme="minorHAnsi" w:cstheme="minorHAnsi"/>
        </w:rPr>
        <w:t xml:space="preserve"> - 01:33</w:t>
      </w:r>
    </w:p>
    <w:p w:rsidR="004E7324" w:rsidP="004E7324" w:rsidRDefault="004E7324" w14:paraId="091C6FA4" w14:textId="31A5D328">
      <w:pPr>
        <w:pStyle w:val="ListParagraph"/>
        <w:numPr>
          <w:ilvl w:val="2"/>
          <w:numId w:val="19"/>
        </w:numPr>
        <w:rPr>
          <w:rFonts w:asciiTheme="minorHAnsi" w:hAnsiTheme="minorHAnsi" w:cstheme="minorHAnsi"/>
        </w:rPr>
      </w:pPr>
      <w:r>
        <w:rPr>
          <w:rFonts w:asciiTheme="minorHAnsi" w:hAnsiTheme="minorHAnsi" w:cstheme="minorHAnsi"/>
        </w:rPr>
        <w:t>Rachel</w:t>
      </w:r>
      <w:r w:rsidR="001C735D">
        <w:rPr>
          <w:rFonts w:asciiTheme="minorHAnsi" w:hAnsiTheme="minorHAnsi" w:cstheme="minorHAnsi"/>
        </w:rPr>
        <w:t xml:space="preserve"> </w:t>
      </w:r>
      <w:r w:rsidR="00097D1D">
        <w:rPr>
          <w:rFonts w:asciiTheme="minorHAnsi" w:hAnsiTheme="minorHAnsi" w:cstheme="minorHAnsi"/>
        </w:rPr>
        <w:t>–</w:t>
      </w:r>
      <w:r w:rsidR="001C735D">
        <w:rPr>
          <w:rFonts w:asciiTheme="minorHAnsi" w:hAnsiTheme="minorHAnsi" w:cstheme="minorHAnsi"/>
        </w:rPr>
        <w:t xml:space="preserve"> </w:t>
      </w:r>
      <w:r w:rsidR="00097D1D">
        <w:rPr>
          <w:rFonts w:asciiTheme="minorHAnsi" w:hAnsiTheme="minorHAnsi" w:cstheme="minorHAnsi"/>
        </w:rPr>
        <w:t>03:02</w:t>
      </w:r>
    </w:p>
    <w:p w:rsidR="004E7324" w:rsidP="004E7324" w:rsidRDefault="00F96D85" w14:paraId="03EFB890" w14:textId="3BF8D2BA">
      <w:pPr>
        <w:pStyle w:val="ListParagraph"/>
        <w:numPr>
          <w:ilvl w:val="2"/>
          <w:numId w:val="19"/>
        </w:numPr>
        <w:rPr>
          <w:rFonts w:asciiTheme="minorHAnsi" w:hAnsiTheme="minorHAnsi" w:cstheme="minorHAnsi"/>
        </w:rPr>
      </w:pPr>
      <w:r>
        <w:rPr>
          <w:rFonts w:asciiTheme="minorHAnsi" w:hAnsiTheme="minorHAnsi" w:cstheme="minorHAnsi"/>
        </w:rPr>
        <w:t>Trevor</w:t>
      </w:r>
      <w:r w:rsidR="00097D1D">
        <w:rPr>
          <w:rFonts w:asciiTheme="minorHAnsi" w:hAnsiTheme="minorHAnsi" w:cstheme="minorHAnsi"/>
        </w:rPr>
        <w:t xml:space="preserve"> </w:t>
      </w:r>
      <w:r w:rsidR="00801C6A">
        <w:rPr>
          <w:rFonts w:asciiTheme="minorHAnsi" w:hAnsiTheme="minorHAnsi" w:cstheme="minorHAnsi"/>
        </w:rPr>
        <w:t>–</w:t>
      </w:r>
      <w:r w:rsidR="00097D1D">
        <w:rPr>
          <w:rFonts w:asciiTheme="minorHAnsi" w:hAnsiTheme="minorHAnsi" w:cstheme="minorHAnsi"/>
        </w:rPr>
        <w:t xml:space="preserve"> </w:t>
      </w:r>
      <w:r w:rsidR="00801C6A">
        <w:rPr>
          <w:rFonts w:asciiTheme="minorHAnsi" w:hAnsiTheme="minorHAnsi" w:cstheme="minorHAnsi"/>
        </w:rPr>
        <w:t xml:space="preserve">04:47 </w:t>
      </w:r>
    </w:p>
    <w:p w:rsidR="00F96D85" w:rsidP="004E7324" w:rsidRDefault="00F96D85" w14:paraId="04918EFE" w14:textId="0523F258">
      <w:pPr>
        <w:pStyle w:val="ListParagraph"/>
        <w:numPr>
          <w:ilvl w:val="2"/>
          <w:numId w:val="19"/>
        </w:numPr>
        <w:rPr>
          <w:rFonts w:asciiTheme="minorHAnsi" w:hAnsiTheme="minorHAnsi" w:cstheme="minorHAnsi"/>
        </w:rPr>
      </w:pPr>
      <w:r>
        <w:rPr>
          <w:rFonts w:asciiTheme="minorHAnsi" w:hAnsiTheme="minorHAnsi" w:cstheme="minorHAnsi"/>
        </w:rPr>
        <w:t>James</w:t>
      </w:r>
      <w:r w:rsidR="00801C6A">
        <w:rPr>
          <w:rFonts w:asciiTheme="minorHAnsi" w:hAnsiTheme="minorHAnsi" w:cstheme="minorHAnsi"/>
        </w:rPr>
        <w:t xml:space="preserve"> </w:t>
      </w:r>
      <w:r w:rsidR="00CC5D36">
        <w:rPr>
          <w:rFonts w:asciiTheme="minorHAnsi" w:hAnsiTheme="minorHAnsi" w:cstheme="minorHAnsi"/>
        </w:rPr>
        <w:t>–</w:t>
      </w:r>
      <w:r w:rsidR="00801C6A">
        <w:rPr>
          <w:rFonts w:asciiTheme="minorHAnsi" w:hAnsiTheme="minorHAnsi" w:cstheme="minorHAnsi"/>
        </w:rPr>
        <w:t xml:space="preserve"> </w:t>
      </w:r>
      <w:r w:rsidR="00CC5D36">
        <w:rPr>
          <w:rFonts w:asciiTheme="minorHAnsi" w:hAnsiTheme="minorHAnsi" w:cstheme="minorHAnsi"/>
        </w:rPr>
        <w:t>06:21</w:t>
      </w:r>
    </w:p>
    <w:p w:rsidR="00F96D85" w:rsidP="004E7324" w:rsidRDefault="00F96D85" w14:paraId="6E1F151B" w14:textId="155B0F01">
      <w:pPr>
        <w:pStyle w:val="ListParagraph"/>
        <w:numPr>
          <w:ilvl w:val="2"/>
          <w:numId w:val="19"/>
        </w:numPr>
        <w:rPr>
          <w:rFonts w:asciiTheme="minorHAnsi" w:hAnsiTheme="minorHAnsi" w:cstheme="minorHAnsi"/>
        </w:rPr>
      </w:pPr>
      <w:r>
        <w:rPr>
          <w:rFonts w:asciiTheme="minorHAnsi" w:hAnsiTheme="minorHAnsi" w:cstheme="minorHAnsi"/>
        </w:rPr>
        <w:t>Jon</w:t>
      </w:r>
      <w:r w:rsidR="00CC5D36">
        <w:rPr>
          <w:rFonts w:asciiTheme="minorHAnsi" w:hAnsiTheme="minorHAnsi" w:cstheme="minorHAnsi"/>
        </w:rPr>
        <w:t xml:space="preserve"> </w:t>
      </w:r>
      <w:r w:rsidR="00AC4500">
        <w:rPr>
          <w:rFonts w:asciiTheme="minorHAnsi" w:hAnsiTheme="minorHAnsi" w:cstheme="minorHAnsi"/>
        </w:rPr>
        <w:t>–</w:t>
      </w:r>
      <w:r w:rsidR="00CC5D36">
        <w:rPr>
          <w:rFonts w:asciiTheme="minorHAnsi" w:hAnsiTheme="minorHAnsi" w:cstheme="minorHAnsi"/>
        </w:rPr>
        <w:t xml:space="preserve"> </w:t>
      </w:r>
      <w:r w:rsidR="00AC4500">
        <w:rPr>
          <w:rFonts w:asciiTheme="minorHAnsi" w:hAnsiTheme="minorHAnsi" w:cstheme="minorHAnsi"/>
        </w:rPr>
        <w:t>07:</w:t>
      </w:r>
      <w:r w:rsidR="008E67EC">
        <w:rPr>
          <w:rFonts w:asciiTheme="minorHAnsi" w:hAnsiTheme="minorHAnsi" w:cstheme="minorHAnsi"/>
        </w:rPr>
        <w:t>58</w:t>
      </w:r>
    </w:p>
    <w:p w:rsidR="00F96D85" w:rsidP="00F96D85" w:rsidRDefault="00F96D85" w14:paraId="22E7C04D" w14:textId="37EC0605">
      <w:pPr>
        <w:pStyle w:val="ListParagraph"/>
        <w:numPr>
          <w:ilvl w:val="1"/>
          <w:numId w:val="19"/>
        </w:numPr>
        <w:rPr>
          <w:rFonts w:asciiTheme="minorHAnsi" w:hAnsiTheme="minorHAnsi" w:cstheme="minorHAnsi"/>
        </w:rPr>
      </w:pPr>
      <w:r>
        <w:rPr>
          <w:rFonts w:asciiTheme="minorHAnsi" w:hAnsiTheme="minorHAnsi" w:cstheme="minorHAnsi"/>
        </w:rPr>
        <w:t>Second Half</w:t>
      </w:r>
      <w:r w:rsidR="00843324">
        <w:rPr>
          <w:rFonts w:asciiTheme="minorHAnsi" w:hAnsiTheme="minorHAnsi" w:cstheme="minorHAnsi"/>
        </w:rPr>
        <w:t xml:space="preserve"> (Answers)</w:t>
      </w:r>
      <w:r w:rsidR="008E67EC">
        <w:rPr>
          <w:rFonts w:asciiTheme="minorHAnsi" w:hAnsiTheme="minorHAnsi" w:cstheme="minorHAnsi"/>
        </w:rPr>
        <w:t xml:space="preserve"> </w:t>
      </w:r>
    </w:p>
    <w:p w:rsidR="00F96D85" w:rsidP="00F96D85" w:rsidRDefault="00F96D85" w14:paraId="2FC910DB" w14:textId="79E0961E">
      <w:pPr>
        <w:pStyle w:val="ListParagraph"/>
        <w:numPr>
          <w:ilvl w:val="2"/>
          <w:numId w:val="19"/>
        </w:numPr>
        <w:rPr>
          <w:rFonts w:asciiTheme="minorHAnsi" w:hAnsiTheme="minorHAnsi" w:cstheme="minorHAnsi"/>
        </w:rPr>
      </w:pPr>
      <w:r>
        <w:rPr>
          <w:rFonts w:asciiTheme="minorHAnsi" w:hAnsiTheme="minorHAnsi" w:cstheme="minorHAnsi"/>
        </w:rPr>
        <w:t>Rachel</w:t>
      </w:r>
      <w:r w:rsidR="003D5A8B">
        <w:rPr>
          <w:rFonts w:asciiTheme="minorHAnsi" w:hAnsiTheme="minorHAnsi" w:cstheme="minorHAnsi"/>
        </w:rPr>
        <w:t xml:space="preserve"> – 09:50</w:t>
      </w:r>
    </w:p>
    <w:p w:rsidR="00F96D85" w:rsidP="00F96D85" w:rsidRDefault="00F96D85" w14:paraId="4F9874F4" w14:textId="5EC5C694">
      <w:pPr>
        <w:pStyle w:val="ListParagraph"/>
        <w:numPr>
          <w:ilvl w:val="2"/>
          <w:numId w:val="19"/>
        </w:numPr>
        <w:rPr>
          <w:rFonts w:asciiTheme="minorHAnsi" w:hAnsiTheme="minorHAnsi" w:cstheme="minorHAnsi"/>
        </w:rPr>
      </w:pPr>
      <w:r>
        <w:rPr>
          <w:rFonts w:asciiTheme="minorHAnsi" w:hAnsiTheme="minorHAnsi" w:cstheme="minorHAnsi"/>
        </w:rPr>
        <w:t>Bryn</w:t>
      </w:r>
      <w:r w:rsidR="00267E50">
        <w:rPr>
          <w:rFonts w:asciiTheme="minorHAnsi" w:hAnsiTheme="minorHAnsi" w:cstheme="minorHAnsi"/>
        </w:rPr>
        <w:t xml:space="preserve"> </w:t>
      </w:r>
      <w:r w:rsidR="00695365">
        <w:rPr>
          <w:rFonts w:asciiTheme="minorHAnsi" w:hAnsiTheme="minorHAnsi" w:cstheme="minorHAnsi"/>
        </w:rPr>
        <w:t>–</w:t>
      </w:r>
      <w:r w:rsidR="00267E50">
        <w:rPr>
          <w:rFonts w:asciiTheme="minorHAnsi" w:hAnsiTheme="minorHAnsi" w:cstheme="minorHAnsi"/>
        </w:rPr>
        <w:t xml:space="preserve"> </w:t>
      </w:r>
      <w:r w:rsidR="00695365">
        <w:rPr>
          <w:rFonts w:asciiTheme="minorHAnsi" w:hAnsiTheme="minorHAnsi" w:cstheme="minorHAnsi"/>
        </w:rPr>
        <w:t xml:space="preserve">11:30 </w:t>
      </w:r>
    </w:p>
    <w:p w:rsidR="00F96D85" w:rsidP="00F96D85" w:rsidRDefault="00F96D85" w14:paraId="26CB94DA" w14:textId="3D0C2B86">
      <w:pPr>
        <w:pStyle w:val="ListParagraph"/>
        <w:numPr>
          <w:ilvl w:val="2"/>
          <w:numId w:val="19"/>
        </w:numPr>
        <w:rPr>
          <w:rFonts w:asciiTheme="minorHAnsi" w:hAnsiTheme="minorHAnsi" w:cstheme="minorHAnsi"/>
        </w:rPr>
      </w:pPr>
      <w:r>
        <w:rPr>
          <w:rFonts w:asciiTheme="minorHAnsi" w:hAnsiTheme="minorHAnsi" w:cstheme="minorHAnsi"/>
        </w:rPr>
        <w:t>Rachel</w:t>
      </w:r>
      <w:r w:rsidR="00CF5E41">
        <w:rPr>
          <w:rFonts w:asciiTheme="minorHAnsi" w:hAnsiTheme="minorHAnsi" w:cstheme="minorHAnsi"/>
        </w:rPr>
        <w:t xml:space="preserve"> – 12:53 </w:t>
      </w:r>
    </w:p>
    <w:p w:rsidR="00F96D85" w:rsidP="00F96D85" w:rsidRDefault="00F96D85" w14:paraId="6B1A2B5C" w14:textId="40CD8C0A">
      <w:pPr>
        <w:pStyle w:val="ListParagraph"/>
        <w:numPr>
          <w:ilvl w:val="2"/>
          <w:numId w:val="19"/>
        </w:numPr>
        <w:rPr>
          <w:rFonts w:asciiTheme="minorHAnsi" w:hAnsiTheme="minorHAnsi" w:cstheme="minorHAnsi"/>
        </w:rPr>
      </w:pPr>
      <w:r>
        <w:rPr>
          <w:rFonts w:asciiTheme="minorHAnsi" w:hAnsiTheme="minorHAnsi" w:cstheme="minorHAnsi"/>
        </w:rPr>
        <w:t>Trevor</w:t>
      </w:r>
      <w:r w:rsidR="00FA1089">
        <w:rPr>
          <w:rFonts w:asciiTheme="minorHAnsi" w:hAnsiTheme="minorHAnsi" w:cstheme="minorHAnsi"/>
        </w:rPr>
        <w:t xml:space="preserve"> </w:t>
      </w:r>
      <w:r w:rsidR="00335BE5">
        <w:rPr>
          <w:rFonts w:asciiTheme="minorHAnsi" w:hAnsiTheme="minorHAnsi" w:cstheme="minorHAnsi"/>
        </w:rPr>
        <w:t>–</w:t>
      </w:r>
      <w:r w:rsidR="00FA1089">
        <w:rPr>
          <w:rFonts w:asciiTheme="minorHAnsi" w:hAnsiTheme="minorHAnsi" w:cstheme="minorHAnsi"/>
        </w:rPr>
        <w:t xml:space="preserve"> </w:t>
      </w:r>
      <w:r w:rsidR="00335BE5">
        <w:rPr>
          <w:rFonts w:asciiTheme="minorHAnsi" w:hAnsiTheme="minorHAnsi" w:cstheme="minorHAnsi"/>
        </w:rPr>
        <w:t>14:20</w:t>
      </w:r>
    </w:p>
    <w:p w:rsidR="00F96D85" w:rsidP="00F96D85" w:rsidRDefault="00F96D85" w14:paraId="65FE6327" w14:textId="51766192">
      <w:pPr>
        <w:pStyle w:val="ListParagraph"/>
        <w:numPr>
          <w:ilvl w:val="2"/>
          <w:numId w:val="19"/>
        </w:numPr>
        <w:rPr>
          <w:rFonts w:asciiTheme="minorHAnsi" w:hAnsiTheme="minorHAnsi" w:cstheme="minorHAnsi"/>
        </w:rPr>
      </w:pPr>
      <w:r>
        <w:rPr>
          <w:rFonts w:asciiTheme="minorHAnsi" w:hAnsiTheme="minorHAnsi" w:cstheme="minorHAnsi"/>
        </w:rPr>
        <w:t>James</w:t>
      </w:r>
      <w:r w:rsidR="00335BE5">
        <w:rPr>
          <w:rFonts w:asciiTheme="minorHAnsi" w:hAnsiTheme="minorHAnsi" w:cstheme="minorHAnsi"/>
        </w:rPr>
        <w:t xml:space="preserve"> </w:t>
      </w:r>
      <w:r w:rsidR="00E33F80">
        <w:rPr>
          <w:rFonts w:asciiTheme="minorHAnsi" w:hAnsiTheme="minorHAnsi" w:cstheme="minorHAnsi"/>
        </w:rPr>
        <w:t>–</w:t>
      </w:r>
      <w:r w:rsidR="00335BE5">
        <w:rPr>
          <w:rFonts w:asciiTheme="minorHAnsi" w:hAnsiTheme="minorHAnsi" w:cstheme="minorHAnsi"/>
        </w:rPr>
        <w:t xml:space="preserve"> </w:t>
      </w:r>
      <w:r w:rsidR="00E33F80">
        <w:rPr>
          <w:rFonts w:asciiTheme="minorHAnsi" w:hAnsiTheme="minorHAnsi" w:cstheme="minorHAnsi"/>
        </w:rPr>
        <w:t>15:37</w:t>
      </w:r>
    </w:p>
    <w:p w:rsidRPr="00F96D85" w:rsidR="00F96D85" w:rsidP="00F96D85" w:rsidRDefault="00F96D85" w14:paraId="0590E682" w14:textId="0F54A408">
      <w:pPr>
        <w:pStyle w:val="ListParagraph"/>
        <w:numPr>
          <w:ilvl w:val="2"/>
          <w:numId w:val="19"/>
        </w:numPr>
        <w:rPr>
          <w:rFonts w:asciiTheme="minorHAnsi" w:hAnsiTheme="minorHAnsi" w:cstheme="minorHAnsi"/>
        </w:rPr>
      </w:pPr>
      <w:r>
        <w:rPr>
          <w:rFonts w:asciiTheme="minorHAnsi" w:hAnsiTheme="minorHAnsi" w:cstheme="minorHAnsi"/>
        </w:rPr>
        <w:t>Jon</w:t>
      </w:r>
      <w:r w:rsidR="00E33F80">
        <w:rPr>
          <w:rFonts w:asciiTheme="minorHAnsi" w:hAnsiTheme="minorHAnsi" w:cstheme="minorHAnsi"/>
        </w:rPr>
        <w:t xml:space="preserve"> </w:t>
      </w:r>
      <w:r w:rsidR="006F0A14">
        <w:rPr>
          <w:rFonts w:asciiTheme="minorHAnsi" w:hAnsiTheme="minorHAnsi" w:cstheme="minorHAnsi"/>
        </w:rPr>
        <w:t>–</w:t>
      </w:r>
      <w:r w:rsidR="00E33F80">
        <w:rPr>
          <w:rFonts w:asciiTheme="minorHAnsi" w:hAnsiTheme="minorHAnsi" w:cstheme="minorHAnsi"/>
        </w:rPr>
        <w:t xml:space="preserve"> </w:t>
      </w:r>
      <w:r w:rsidR="006F0A14">
        <w:rPr>
          <w:rFonts w:asciiTheme="minorHAnsi" w:hAnsiTheme="minorHAnsi" w:cstheme="minorHAnsi"/>
        </w:rPr>
        <w:t xml:space="preserve">17:03 </w:t>
      </w:r>
    </w:p>
    <w:p w:rsidR="00003D33" w:rsidP="00003D33" w:rsidRDefault="008259FE" w14:paraId="0C9646F1" w14:textId="19E9EA83">
      <w:pPr>
        <w:pStyle w:val="Heading3"/>
      </w:pPr>
      <w:r>
        <w:t>Video answers and discussion</w:t>
      </w:r>
    </w:p>
    <w:p w:rsidRPr="006A5B85" w:rsidR="006A5B85" w:rsidP="006A5B85" w:rsidRDefault="006A5B85" w14:paraId="01B04B72" w14:textId="12814B95">
      <w:pPr>
        <w:pStyle w:val="ListParagraph"/>
        <w:numPr>
          <w:ilvl w:val="0"/>
          <w:numId w:val="33"/>
        </w:numPr>
        <w:rPr>
          <w:rFonts w:ascii="Calibri" w:hAnsi="Calibri" w:cs="Calibri"/>
        </w:rPr>
      </w:pPr>
      <w:r w:rsidRPr="006F03EC">
        <w:rPr>
          <w:rFonts w:ascii="Calibri" w:hAnsi="Calibri" w:cs="Calibri"/>
          <w:u w:val="single"/>
        </w:rPr>
        <w:t>Check understanding</w:t>
      </w:r>
      <w:r>
        <w:rPr>
          <w:rFonts w:ascii="Calibri" w:hAnsi="Calibri" w:cs="Calibri"/>
        </w:rPr>
        <w:t xml:space="preserve"> – ensure the mentees understand what every job is and clarify if they do not.</w:t>
      </w:r>
    </w:p>
    <w:p w:rsidRPr="00D25265" w:rsidR="00003D33" w:rsidP="00D25265" w:rsidRDefault="00137AB2" w14:paraId="3DD67137" w14:textId="0FB70442">
      <w:pPr>
        <w:pStyle w:val="ListParagraph"/>
        <w:numPr>
          <w:ilvl w:val="0"/>
          <w:numId w:val="18"/>
        </w:numPr>
        <w:rPr>
          <w:rFonts w:asciiTheme="minorHAnsi" w:hAnsiTheme="minorHAnsi" w:cstheme="minorHAnsi"/>
        </w:rPr>
      </w:pPr>
      <w:r w:rsidRPr="006F03EC">
        <w:rPr>
          <w:rFonts w:ascii="Calibri" w:hAnsi="Calibri" w:cs="Calibri"/>
          <w:u w:val="single"/>
        </w:rPr>
        <w:t xml:space="preserve">Ask your mentees to </w:t>
      </w:r>
      <w:r w:rsidRPr="006F03EC" w:rsidR="00F81DCE">
        <w:rPr>
          <w:rFonts w:ascii="Calibri" w:hAnsi="Calibri" w:cs="Calibri"/>
          <w:u w:val="single"/>
        </w:rPr>
        <w:t xml:space="preserve">share their thoughts on the </w:t>
      </w:r>
      <w:r w:rsidRPr="006F03EC" w:rsidR="00BE20D9">
        <w:rPr>
          <w:rFonts w:ascii="Calibri" w:hAnsi="Calibri" w:cs="Calibri"/>
          <w:u w:val="single"/>
        </w:rPr>
        <w:t>video</w:t>
      </w:r>
      <w:r w:rsidR="00F81DCE">
        <w:rPr>
          <w:rFonts w:ascii="Calibri" w:hAnsi="Calibri" w:cs="Calibri"/>
        </w:rPr>
        <w:t xml:space="preserve">. </w:t>
      </w:r>
      <w:r w:rsidRPr="00A65003" w:rsidR="00D25265">
        <w:rPr>
          <w:rFonts w:asciiTheme="minorHAnsi" w:hAnsiTheme="minorHAnsi" w:cstheme="minorHAnsi"/>
        </w:rPr>
        <w:t>Ask th</w:t>
      </w:r>
      <w:r w:rsidR="006F03EC">
        <w:rPr>
          <w:rFonts w:asciiTheme="minorHAnsi" w:hAnsiTheme="minorHAnsi" w:cstheme="minorHAnsi"/>
        </w:rPr>
        <w:t>em</w:t>
      </w:r>
      <w:r w:rsidRPr="00A65003" w:rsidR="00D25265">
        <w:rPr>
          <w:rFonts w:asciiTheme="minorHAnsi" w:hAnsiTheme="minorHAnsi" w:cstheme="minorHAnsi"/>
        </w:rPr>
        <w:t xml:space="preserve"> to write in the chat, without pressing send, the</w:t>
      </w:r>
      <w:r w:rsidR="00D25265">
        <w:rPr>
          <w:rFonts w:asciiTheme="minorHAnsi" w:hAnsiTheme="minorHAnsi" w:cstheme="minorHAnsi"/>
        </w:rPr>
        <w:t>ir answer to one of the</w:t>
      </w:r>
      <w:r w:rsidRPr="00A65003" w:rsidR="00D25265">
        <w:rPr>
          <w:rFonts w:asciiTheme="minorHAnsi" w:hAnsiTheme="minorHAnsi" w:cstheme="minorHAnsi"/>
        </w:rPr>
        <w:t xml:space="preserve"> following</w:t>
      </w:r>
      <w:r w:rsidR="00D25265">
        <w:rPr>
          <w:rFonts w:asciiTheme="minorHAnsi" w:hAnsiTheme="minorHAnsi" w:cstheme="minorHAnsi"/>
        </w:rPr>
        <w:t xml:space="preserve"> prompt questions</w:t>
      </w:r>
      <w:r w:rsidRPr="00A65003" w:rsidR="00D25265">
        <w:rPr>
          <w:rFonts w:asciiTheme="minorHAnsi" w:hAnsiTheme="minorHAnsi" w:cstheme="minorHAnsi"/>
        </w:rPr>
        <w:t>. Give them ~1min to do so:</w:t>
      </w:r>
    </w:p>
    <w:p w:rsidR="00D25265" w:rsidP="00EA02A2" w:rsidRDefault="00D25265" w14:paraId="341EA7C4" w14:textId="5A3FBA56">
      <w:pPr>
        <w:pStyle w:val="ListParagraph"/>
        <w:numPr>
          <w:ilvl w:val="1"/>
          <w:numId w:val="33"/>
        </w:numPr>
        <w:rPr>
          <w:rFonts w:ascii="Calibri" w:hAnsi="Calibri" w:cs="Calibri"/>
        </w:rPr>
      </w:pPr>
      <w:r>
        <w:rPr>
          <w:rFonts w:ascii="Calibri" w:hAnsi="Calibri" w:cs="Calibri"/>
        </w:rPr>
        <w:t xml:space="preserve">What did you think of the jobs in that video? Which </w:t>
      </w:r>
      <w:r w:rsidR="00145036">
        <w:rPr>
          <w:rFonts w:ascii="Calibri" w:hAnsi="Calibri" w:cs="Calibri"/>
        </w:rPr>
        <w:t>job</w:t>
      </w:r>
      <w:r>
        <w:rPr>
          <w:rFonts w:ascii="Calibri" w:hAnsi="Calibri" w:cs="Calibri"/>
        </w:rPr>
        <w:t xml:space="preserve"> would you like to do most and why?</w:t>
      </w:r>
    </w:p>
    <w:p w:rsidRPr="00C56E55" w:rsidR="00C56E55" w:rsidP="00C56E55" w:rsidRDefault="00C56E55" w14:paraId="6F86A260" w14:textId="5538F1A2">
      <w:pPr>
        <w:pStyle w:val="ListParagraph"/>
        <w:numPr>
          <w:ilvl w:val="1"/>
          <w:numId w:val="33"/>
        </w:numPr>
        <w:rPr>
          <w:rFonts w:ascii="Calibri" w:hAnsi="Calibri" w:cs="Calibri"/>
        </w:rPr>
      </w:pPr>
      <w:r>
        <w:rPr>
          <w:rFonts w:ascii="Calibri" w:hAnsi="Calibri" w:cs="Calibri"/>
        </w:rPr>
        <w:t>Were you surprised that any of the careers linked to physics? If yes, which person or career surprised you, and why?</w:t>
      </w:r>
    </w:p>
    <w:p w:rsidRPr="00EB6812" w:rsidR="00EA02A2" w:rsidP="00EA02A2" w:rsidRDefault="00EB6812" w14:paraId="0F410D18" w14:textId="7344E866">
      <w:pPr>
        <w:pStyle w:val="ListParagraph"/>
        <w:numPr>
          <w:ilvl w:val="1"/>
          <w:numId w:val="33"/>
        </w:numPr>
        <w:rPr>
          <w:rFonts w:ascii="Calibri" w:hAnsi="Calibri" w:cs="Calibri"/>
        </w:rPr>
      </w:pPr>
      <w:r w:rsidRPr="00EB6812">
        <w:rPr>
          <w:rFonts w:ascii="Calibri" w:hAnsi="Calibri" w:cs="Calibri"/>
        </w:rPr>
        <w:t xml:space="preserve">What did you think about the jobs in the video? </w:t>
      </w:r>
      <w:r w:rsidR="00145036">
        <w:rPr>
          <w:rFonts w:ascii="Calibri" w:hAnsi="Calibri" w:cs="Calibri"/>
        </w:rPr>
        <w:t>What physics skills did they use?</w:t>
      </w:r>
    </w:p>
    <w:p w:rsidR="00BD6476" w:rsidP="00BD6476" w:rsidRDefault="00EA02A2" w14:paraId="6112EAF1" w14:textId="7E54ED68">
      <w:pPr>
        <w:pStyle w:val="ListParagraph"/>
        <w:numPr>
          <w:ilvl w:val="1"/>
          <w:numId w:val="33"/>
        </w:numPr>
        <w:rPr>
          <w:rFonts w:ascii="Calibri" w:hAnsi="Calibri" w:cs="Calibri"/>
        </w:rPr>
      </w:pPr>
      <w:r>
        <w:rPr>
          <w:rFonts w:ascii="Calibri" w:hAnsi="Calibri" w:cs="Calibri"/>
        </w:rPr>
        <w:t>Do you know any people that do a job like this?</w:t>
      </w:r>
    </w:p>
    <w:p w:rsidRPr="00BD6476" w:rsidR="00BD6476" w:rsidP="00BD6476" w:rsidRDefault="00BD6476" w14:paraId="1B24A120" w14:textId="390060FD">
      <w:pPr>
        <w:pStyle w:val="ListParagraph"/>
        <w:ind w:left="360"/>
        <w:rPr>
          <w:rFonts w:ascii="Calibri" w:hAnsi="Calibri" w:cs="Calibri"/>
        </w:rPr>
      </w:pPr>
      <w:r>
        <w:rPr>
          <w:rFonts w:ascii="Calibri" w:hAnsi="Calibri" w:cs="Calibri"/>
        </w:rPr>
        <w:t xml:space="preserve">Discuss the responses that your mentees write in the chat and thank them for their responses. </w:t>
      </w:r>
    </w:p>
    <w:p w:rsidR="00137AB2" w:rsidP="006F03EC" w:rsidRDefault="00137AB2" w14:paraId="21F4997D" w14:textId="7428EBE6">
      <w:pPr>
        <w:pStyle w:val="ListParagraph"/>
        <w:numPr>
          <w:ilvl w:val="0"/>
          <w:numId w:val="33"/>
        </w:numPr>
        <w:rPr>
          <w:rFonts w:ascii="Calibri" w:hAnsi="Calibri" w:cs="Calibri"/>
        </w:rPr>
      </w:pPr>
      <w:r w:rsidRPr="00646912">
        <w:rPr>
          <w:rFonts w:ascii="Calibri" w:hAnsi="Calibri" w:cs="Calibri"/>
          <w:u w:val="single"/>
        </w:rPr>
        <w:t>Linking Physics to the careers</w:t>
      </w:r>
      <w:r w:rsidRPr="006F03EC" w:rsidR="006A5B85">
        <w:rPr>
          <w:rFonts w:ascii="Calibri" w:hAnsi="Calibri" w:cs="Calibri"/>
        </w:rPr>
        <w:t xml:space="preserve">. </w:t>
      </w:r>
    </w:p>
    <w:p w:rsidRPr="008019AE" w:rsidR="008019AE" w:rsidP="008019AE" w:rsidRDefault="00BD6476" w14:paraId="0B3DAEA0" w14:textId="420BF0AB">
      <w:pPr>
        <w:pStyle w:val="ListParagraph"/>
        <w:numPr>
          <w:ilvl w:val="1"/>
          <w:numId w:val="33"/>
        </w:numPr>
        <w:rPr>
          <w:rFonts w:ascii="Calibri" w:hAnsi="Calibri" w:cs="Calibri"/>
        </w:rPr>
      </w:pPr>
      <w:r>
        <w:rPr>
          <w:rFonts w:ascii="Calibri" w:hAnsi="Calibri" w:cs="Calibri"/>
        </w:rPr>
        <w:t>Your</w:t>
      </w:r>
      <w:r w:rsidR="008019AE">
        <w:rPr>
          <w:rFonts w:ascii="Calibri" w:hAnsi="Calibri" w:cs="Calibri"/>
        </w:rPr>
        <w:t xml:space="preserve"> </w:t>
      </w:r>
      <w:r>
        <w:rPr>
          <w:rFonts w:ascii="Calibri" w:hAnsi="Calibri" w:cs="Calibri"/>
        </w:rPr>
        <w:t>mentees</w:t>
      </w:r>
      <w:r w:rsidR="008019AE">
        <w:rPr>
          <w:rFonts w:ascii="Calibri" w:hAnsi="Calibri" w:cs="Calibri"/>
        </w:rPr>
        <w:t xml:space="preserve"> might have been surprised that some of these careers link to physics. You might like to speak </w:t>
      </w:r>
      <w:r>
        <w:rPr>
          <w:rFonts w:ascii="Calibri" w:hAnsi="Calibri" w:cs="Calibri"/>
        </w:rPr>
        <w:t>about some of the careers in depth a little more</w:t>
      </w:r>
      <w:r w:rsidR="00145036">
        <w:rPr>
          <w:rFonts w:ascii="Calibri" w:hAnsi="Calibri" w:cs="Calibri"/>
        </w:rPr>
        <w:t>, bringing out the physics skills mentioned.</w:t>
      </w:r>
    </w:p>
    <w:p w:rsidR="00D82223" w:rsidP="00D82223" w:rsidRDefault="00D82223" w14:paraId="5874DC4A" w14:textId="31E2C46F">
      <w:pPr>
        <w:pStyle w:val="Heading3"/>
      </w:pPr>
      <w:r>
        <w:t>Mentees’ careers and aspirations</w:t>
      </w:r>
    </w:p>
    <w:p w:rsidRPr="003127A5" w:rsidR="003127A5" w:rsidP="003127A5" w:rsidRDefault="00137AB2" w14:paraId="79ADE0D6" w14:textId="5D3C1667">
      <w:pPr>
        <w:pStyle w:val="ListParagraph"/>
        <w:numPr>
          <w:ilvl w:val="0"/>
          <w:numId w:val="34"/>
        </w:numPr>
        <w:rPr>
          <w:rFonts w:ascii="Calibri" w:hAnsi="Calibri" w:cs="Calibri"/>
        </w:rPr>
      </w:pPr>
      <w:r w:rsidRPr="00137AB2">
        <w:rPr>
          <w:rFonts w:ascii="Calibri" w:hAnsi="Calibri" w:cs="Calibri"/>
        </w:rPr>
        <w:t xml:space="preserve">Return to the </w:t>
      </w:r>
      <w:r w:rsidR="0042481A">
        <w:rPr>
          <w:rFonts w:ascii="Calibri" w:hAnsi="Calibri" w:cs="Calibri"/>
        </w:rPr>
        <w:t xml:space="preserve">questions </w:t>
      </w:r>
      <w:r>
        <w:rPr>
          <w:rFonts w:ascii="Calibri" w:hAnsi="Calibri" w:cs="Calibri"/>
        </w:rPr>
        <w:t>you</w:t>
      </w:r>
      <w:r w:rsidR="0042481A">
        <w:rPr>
          <w:rFonts w:ascii="Calibri" w:hAnsi="Calibri" w:cs="Calibri"/>
        </w:rPr>
        <w:t xml:space="preserve"> asked you</w:t>
      </w:r>
      <w:r>
        <w:rPr>
          <w:rFonts w:ascii="Calibri" w:hAnsi="Calibri" w:cs="Calibri"/>
        </w:rPr>
        <w:t>r mentees</w:t>
      </w:r>
      <w:r w:rsidR="0042481A">
        <w:rPr>
          <w:rFonts w:ascii="Calibri" w:hAnsi="Calibri" w:cs="Calibri"/>
        </w:rPr>
        <w:t xml:space="preserve"> to respond to </w:t>
      </w:r>
      <w:r>
        <w:rPr>
          <w:rFonts w:ascii="Calibri" w:hAnsi="Calibri" w:cs="Calibri"/>
        </w:rPr>
        <w:t>at the beginning of the lesson</w:t>
      </w:r>
      <w:r w:rsidR="0042481A">
        <w:rPr>
          <w:rFonts w:ascii="Calibri" w:hAnsi="Calibri" w:cs="Calibri"/>
        </w:rPr>
        <w:t xml:space="preserve"> (“</w:t>
      </w:r>
      <w:r w:rsidRPr="00A65003" w:rsidR="0042481A">
        <w:rPr>
          <w:rFonts w:asciiTheme="minorHAnsi" w:hAnsiTheme="minorHAnsi" w:cstheme="minorHAnsi"/>
        </w:rPr>
        <w:t>What job do you want to do?</w:t>
      </w:r>
      <w:r w:rsidR="006665E2">
        <w:rPr>
          <w:rFonts w:asciiTheme="minorHAnsi" w:hAnsiTheme="minorHAnsi" w:cstheme="minorHAnsi"/>
        </w:rPr>
        <w:t xml:space="preserve"> </w:t>
      </w:r>
      <w:r w:rsidRPr="00A65003" w:rsidR="006665E2">
        <w:rPr>
          <w:rFonts w:asciiTheme="minorHAnsi" w:hAnsiTheme="minorHAnsi" w:cstheme="minorHAnsi"/>
        </w:rPr>
        <w:t>Do you think it links to physics?</w:t>
      </w:r>
      <w:r w:rsidR="006665E2">
        <w:rPr>
          <w:rFonts w:asciiTheme="minorHAnsi" w:hAnsiTheme="minorHAnsi" w:cstheme="minorHAnsi"/>
        </w:rPr>
        <w:t>”)</w:t>
      </w:r>
      <w:r w:rsidR="003127A5">
        <w:rPr>
          <w:rFonts w:ascii="Calibri" w:hAnsi="Calibri" w:cs="Calibri"/>
        </w:rPr>
        <w:t xml:space="preserve">. </w:t>
      </w:r>
      <w:r w:rsidR="0042481A">
        <w:rPr>
          <w:rFonts w:ascii="Calibri" w:hAnsi="Calibri" w:cs="Calibri"/>
        </w:rPr>
        <w:t xml:space="preserve">It might be likely that some of the responded “no” to the </w:t>
      </w:r>
      <w:r w:rsidR="006665E2">
        <w:rPr>
          <w:rFonts w:ascii="Calibri" w:hAnsi="Calibri" w:cs="Calibri"/>
        </w:rPr>
        <w:t xml:space="preserve">second question. Ask your mentees whether they would change that response now, following the video. </w:t>
      </w:r>
    </w:p>
    <w:p w:rsidR="00137AB2" w:rsidP="00137AB2" w:rsidRDefault="005E3F44" w14:paraId="1EED8EFA" w14:textId="04C9BA4C">
      <w:pPr>
        <w:pStyle w:val="ListParagraph"/>
        <w:numPr>
          <w:ilvl w:val="0"/>
          <w:numId w:val="34"/>
        </w:numPr>
        <w:rPr>
          <w:rFonts w:ascii="Calibri" w:hAnsi="Calibri" w:cs="Calibri"/>
        </w:rPr>
      </w:pPr>
      <w:r>
        <w:rPr>
          <w:rFonts w:ascii="Calibri" w:hAnsi="Calibri" w:cs="Calibri"/>
        </w:rPr>
        <w:t>If mentees still say that the job they would like to do does not link to physics, help them</w:t>
      </w:r>
      <w:r w:rsidR="00A50EEA">
        <w:rPr>
          <w:rFonts w:ascii="Calibri" w:hAnsi="Calibri" w:cs="Calibri"/>
        </w:rPr>
        <w:t>, or ask the other mentees</w:t>
      </w:r>
      <w:r>
        <w:rPr>
          <w:rFonts w:ascii="Calibri" w:hAnsi="Calibri" w:cs="Calibri"/>
        </w:rPr>
        <w:t xml:space="preserve"> to help them</w:t>
      </w:r>
      <w:r w:rsidR="00A50EEA">
        <w:rPr>
          <w:rFonts w:ascii="Calibri" w:hAnsi="Calibri" w:cs="Calibri"/>
        </w:rPr>
        <w:t>,</w:t>
      </w:r>
      <w:r>
        <w:rPr>
          <w:rFonts w:ascii="Calibri" w:hAnsi="Calibri" w:cs="Calibri"/>
        </w:rPr>
        <w:t xml:space="preserve"> think of a link between their job role and physics. </w:t>
      </w:r>
    </w:p>
    <w:p w:rsidRPr="00137AB2" w:rsidR="005E3F44" w:rsidP="00137AB2" w:rsidRDefault="005E3F44" w14:paraId="37D58CE2" w14:textId="00BD7FE2">
      <w:pPr>
        <w:pStyle w:val="ListParagraph"/>
        <w:numPr>
          <w:ilvl w:val="0"/>
          <w:numId w:val="34"/>
        </w:numPr>
        <w:rPr>
          <w:rFonts w:ascii="Calibri" w:hAnsi="Calibri" w:cs="Calibri"/>
        </w:rPr>
      </w:pPr>
      <w:r>
        <w:rPr>
          <w:rFonts w:ascii="Calibri" w:hAnsi="Calibri" w:cs="Calibri"/>
        </w:rPr>
        <w:lastRenderedPageBreak/>
        <w:t xml:space="preserve">You </w:t>
      </w:r>
      <w:r w:rsidR="00F654ED">
        <w:rPr>
          <w:rFonts w:ascii="Calibri" w:hAnsi="Calibri" w:cs="Calibri"/>
        </w:rPr>
        <w:t>do not have to link all the jobs to physics, but i</w:t>
      </w:r>
      <w:r>
        <w:rPr>
          <w:rFonts w:ascii="Calibri" w:hAnsi="Calibri" w:cs="Calibri"/>
        </w:rPr>
        <w:t xml:space="preserve">f you cannot think of a link, you might </w:t>
      </w:r>
      <w:r w:rsidR="00F654ED">
        <w:rPr>
          <w:rFonts w:ascii="Calibri" w:hAnsi="Calibri" w:cs="Calibri"/>
        </w:rPr>
        <w:t xml:space="preserve">want to note down the careers your students would like to do and return next week with a link between the jobs that interest them and physics or physics skills. </w:t>
      </w:r>
    </w:p>
    <w:p w:rsidRPr="00E32FD0" w:rsidR="0062636B" w:rsidP="0062636B" w:rsidRDefault="0062636B" w14:paraId="44D1D326" w14:textId="77777777">
      <w:pPr>
        <w:pStyle w:val="Heading2"/>
        <w:rPr>
          <w:color w:val="3A3A3A"/>
          <w:lang w:val="en-US"/>
        </w:rPr>
      </w:pPr>
      <w:r>
        <w:rPr>
          <w:lang w:val="en-US"/>
        </w:rPr>
        <w:t>Reflection</w:t>
      </w:r>
    </w:p>
    <w:p w:rsidRPr="007272C2" w:rsidR="007F11CB" w:rsidP="0062636B" w:rsidRDefault="00026A32" w14:paraId="58722AC6" w14:textId="5F1CA131">
      <w:pPr>
        <w:rPr>
          <w:rFonts w:cstheme="minorHAnsi"/>
        </w:rPr>
      </w:pPr>
      <w:r w:rsidRPr="007272C2">
        <w:rPr>
          <w:rFonts w:cstheme="minorHAnsi"/>
        </w:rPr>
        <w:t>G</w:t>
      </w:r>
      <w:r w:rsidRPr="007272C2" w:rsidR="00F2658A">
        <w:rPr>
          <w:rFonts w:cstheme="minorHAnsi"/>
        </w:rPr>
        <w:t xml:space="preserve">ive the students the link to the </w:t>
      </w:r>
      <w:r w:rsidRPr="007272C2">
        <w:rPr>
          <w:rFonts w:cstheme="minorHAnsi"/>
        </w:rPr>
        <w:t xml:space="preserve">Reflection </w:t>
      </w:r>
      <w:r w:rsidRPr="007272C2" w:rsidR="00F2658A">
        <w:rPr>
          <w:rFonts w:cstheme="minorHAnsi"/>
        </w:rPr>
        <w:t>form</w:t>
      </w:r>
      <w:r w:rsidRPr="007272C2">
        <w:rPr>
          <w:rFonts w:cstheme="minorHAnsi"/>
        </w:rPr>
        <w:t xml:space="preserve"> you have been using each week. You ca</w:t>
      </w:r>
      <w:r w:rsidR="00145036">
        <w:rPr>
          <w:rFonts w:cstheme="minorHAnsi"/>
        </w:rPr>
        <w:t>n</w:t>
      </w:r>
      <w:r w:rsidRPr="007272C2">
        <w:rPr>
          <w:rFonts w:cstheme="minorHAnsi"/>
        </w:rPr>
        <w:t xml:space="preserve"> remind them that</w:t>
      </w:r>
      <w:r w:rsidRPr="007272C2" w:rsidR="007B6C4B">
        <w:rPr>
          <w:rFonts w:cstheme="minorHAnsi"/>
        </w:rPr>
        <w:t>:</w:t>
      </w:r>
    </w:p>
    <w:p w:rsidRPr="007272C2" w:rsidR="00F2658A" w:rsidP="00F2658A" w:rsidRDefault="007B6C4B" w14:paraId="33C463B1" w14:textId="113E5E9C">
      <w:pPr>
        <w:pStyle w:val="ListParagraph"/>
        <w:numPr>
          <w:ilvl w:val="0"/>
          <w:numId w:val="27"/>
        </w:numPr>
        <w:rPr>
          <w:rFonts w:asciiTheme="minorHAnsi" w:hAnsiTheme="minorHAnsi" w:cstheme="minorHAnsi"/>
        </w:rPr>
      </w:pPr>
      <w:r w:rsidRPr="007272C2">
        <w:rPr>
          <w:rFonts w:asciiTheme="minorHAnsi" w:hAnsiTheme="minorHAnsi" w:cstheme="minorHAnsi"/>
        </w:rPr>
        <w:t>t</w:t>
      </w:r>
      <w:r w:rsidRPr="007272C2" w:rsidR="00F2658A">
        <w:rPr>
          <w:rFonts w:asciiTheme="minorHAnsi" w:hAnsiTheme="minorHAnsi" w:cstheme="minorHAnsi"/>
        </w:rPr>
        <w:t>hey will do it every week</w:t>
      </w:r>
      <w:r w:rsidRPr="007272C2">
        <w:rPr>
          <w:rFonts w:asciiTheme="minorHAnsi" w:hAnsiTheme="minorHAnsi" w:cstheme="minorHAnsi"/>
        </w:rPr>
        <w:t>,</w:t>
      </w:r>
    </w:p>
    <w:p w:rsidRPr="007272C2" w:rsidR="00F2658A" w:rsidP="00F2658A" w:rsidRDefault="007B6C4B" w14:paraId="7D242CAA" w14:textId="0D11FFC6">
      <w:pPr>
        <w:pStyle w:val="ListParagraph"/>
        <w:numPr>
          <w:ilvl w:val="0"/>
          <w:numId w:val="27"/>
        </w:numPr>
        <w:rPr>
          <w:rFonts w:asciiTheme="minorHAnsi" w:hAnsiTheme="minorHAnsi" w:cstheme="minorHAnsi"/>
        </w:rPr>
      </w:pPr>
      <w:r w:rsidRPr="007272C2">
        <w:rPr>
          <w:rFonts w:asciiTheme="minorHAnsi" w:hAnsiTheme="minorHAnsi" w:cstheme="minorHAnsi"/>
        </w:rPr>
        <w:t>y</w:t>
      </w:r>
      <w:r w:rsidRPr="007272C2" w:rsidR="00F2658A">
        <w:rPr>
          <w:rFonts w:asciiTheme="minorHAnsi" w:hAnsiTheme="minorHAnsi" w:cstheme="minorHAnsi"/>
        </w:rPr>
        <w:t>ou will use it to improve sessions and make sure that you include content that is fun and relevant to the mentees</w:t>
      </w:r>
      <w:r w:rsidRPr="007272C2">
        <w:rPr>
          <w:rFonts w:asciiTheme="minorHAnsi" w:hAnsiTheme="minorHAnsi" w:cstheme="minorHAnsi"/>
        </w:rPr>
        <w:t>, and</w:t>
      </w:r>
    </w:p>
    <w:p w:rsidRPr="007272C2" w:rsidR="00F2658A" w:rsidP="00F2658A" w:rsidRDefault="007B6C4B" w14:paraId="1D8F693E" w14:textId="504906F1">
      <w:pPr>
        <w:pStyle w:val="ListParagraph"/>
        <w:numPr>
          <w:ilvl w:val="0"/>
          <w:numId w:val="27"/>
        </w:numPr>
        <w:rPr>
          <w:rFonts w:asciiTheme="minorHAnsi" w:hAnsiTheme="minorHAnsi" w:cstheme="minorHAnsi"/>
        </w:rPr>
      </w:pPr>
      <w:r w:rsidRPr="007272C2">
        <w:rPr>
          <w:rFonts w:asciiTheme="minorHAnsi" w:hAnsiTheme="minorHAnsi" w:cstheme="minorHAnsi"/>
        </w:rPr>
        <w:t>t</w:t>
      </w:r>
      <w:r w:rsidRPr="007272C2" w:rsidR="00F2658A">
        <w:rPr>
          <w:rFonts w:asciiTheme="minorHAnsi" w:hAnsiTheme="minorHAnsi" w:cstheme="minorHAnsi"/>
        </w:rPr>
        <w:t xml:space="preserve">hey should use it as an opportunity to think about what they have learnt in the session and discuss it with </w:t>
      </w:r>
      <w:r w:rsidR="004740A3">
        <w:rPr>
          <w:rFonts w:asciiTheme="minorHAnsi" w:hAnsiTheme="minorHAnsi" w:cstheme="minorHAnsi"/>
        </w:rPr>
        <w:t>each</w:t>
      </w:r>
      <w:r w:rsidR="002B0125">
        <w:rPr>
          <w:rFonts w:asciiTheme="minorHAnsi" w:hAnsiTheme="minorHAnsi" w:cstheme="minorHAnsi"/>
        </w:rPr>
        <w:t xml:space="preserve"> </w:t>
      </w:r>
      <w:r w:rsidR="004740A3">
        <w:rPr>
          <w:rFonts w:asciiTheme="minorHAnsi" w:hAnsiTheme="minorHAnsi" w:cstheme="minorHAnsi"/>
        </w:rPr>
        <w:t>other</w:t>
      </w:r>
      <w:r w:rsidRPr="007272C2" w:rsidR="00F2658A">
        <w:rPr>
          <w:rFonts w:asciiTheme="minorHAnsi" w:hAnsiTheme="minorHAnsi" w:cstheme="minorHAnsi"/>
        </w:rPr>
        <w:t>.</w:t>
      </w:r>
    </w:p>
    <w:p w:rsidR="00F2658A" w:rsidP="00F2658A" w:rsidRDefault="00026A32" w14:paraId="1B1A879B" w14:textId="51541004">
      <w:pPr>
        <w:rPr>
          <w:rFonts w:cstheme="minorHAnsi"/>
        </w:rPr>
      </w:pPr>
      <w:r w:rsidRPr="007272C2">
        <w:rPr>
          <w:rFonts w:cstheme="minorHAnsi"/>
        </w:rPr>
        <w:t>E</w:t>
      </w:r>
      <w:r w:rsidRPr="007272C2" w:rsidR="00F2658A">
        <w:rPr>
          <w:rFonts w:cstheme="minorHAnsi"/>
        </w:rPr>
        <w:t>ncourage the mentees to think about what they learnt in the session, what they learnt about themselves, what they were surprised about, if they were confused about anything and what they did</w:t>
      </w:r>
      <w:r w:rsidR="004740A3">
        <w:rPr>
          <w:rFonts w:cstheme="minorHAnsi"/>
        </w:rPr>
        <w:t xml:space="preserve"> or </w:t>
      </w:r>
      <w:r w:rsidRPr="007272C2" w:rsidR="00F2658A">
        <w:rPr>
          <w:rFonts w:cstheme="minorHAnsi"/>
        </w:rPr>
        <w:t>didn’t enjoy.</w:t>
      </w:r>
    </w:p>
    <w:p w:rsidR="00794125" w:rsidP="00F2658A" w:rsidRDefault="00794125" w14:paraId="492F662F" w14:textId="4AE9FE47">
      <w:pPr>
        <w:rPr>
          <w:rFonts w:cstheme="minorHAnsi"/>
        </w:rPr>
      </w:pPr>
      <w:r>
        <w:rPr>
          <w:rFonts w:cstheme="minorHAnsi"/>
        </w:rPr>
        <w:t xml:space="preserve">You should have already seen some reflection from these students. If there are </w:t>
      </w:r>
      <w:r w:rsidR="004740A3">
        <w:rPr>
          <w:rFonts w:cstheme="minorHAnsi"/>
        </w:rPr>
        <w:t>comments</w:t>
      </w:r>
      <w:r>
        <w:rPr>
          <w:rFonts w:cstheme="minorHAnsi"/>
        </w:rPr>
        <w:t xml:space="preserve"> the mentees have made previously which have been particularly rich, then encourage them to continue doing this. </w:t>
      </w:r>
    </w:p>
    <w:p w:rsidRPr="006562E2" w:rsidR="00F2658A" w:rsidP="00F2658A" w:rsidRDefault="007B6C4B" w14:paraId="4FCA47A5" w14:textId="528C3990">
      <w:pPr>
        <w:rPr>
          <w:rFonts w:cstheme="minorHAnsi"/>
          <w:color w:val="000000" w:themeColor="text1"/>
        </w:rPr>
      </w:pPr>
      <w:r w:rsidRPr="006562E2">
        <w:rPr>
          <w:rFonts w:cstheme="minorHAnsi"/>
          <w:color w:val="000000" w:themeColor="text1"/>
        </w:rPr>
        <w:t>Share thi</w:t>
      </w:r>
      <w:r w:rsidRPr="006562E2" w:rsidR="00F2658A">
        <w:rPr>
          <w:rFonts w:cstheme="minorHAnsi"/>
          <w:color w:val="000000" w:themeColor="text1"/>
        </w:rPr>
        <w:t>s week’s prompt questions:</w:t>
      </w:r>
    </w:p>
    <w:p w:rsidR="00370509" w:rsidP="007B6C4B" w:rsidRDefault="007B6C4B" w14:paraId="490EB5F4" w14:textId="4866A348">
      <w:pPr>
        <w:pStyle w:val="ListParagraph"/>
        <w:numPr>
          <w:ilvl w:val="0"/>
          <w:numId w:val="28"/>
        </w:numPr>
        <w:rPr>
          <w:rFonts w:ascii="Calibri" w:hAnsi="Calibri" w:cs="Calibri"/>
          <w:color w:val="000000" w:themeColor="text1"/>
          <w:lang w:val="en-US"/>
        </w:rPr>
      </w:pPr>
      <w:r w:rsidRPr="00145036">
        <w:rPr>
          <w:rFonts w:ascii="Calibri" w:hAnsi="Calibri" w:cs="Calibri"/>
          <w:color w:val="000000" w:themeColor="text1"/>
          <w:lang w:val="en-US"/>
        </w:rPr>
        <w:t xml:space="preserve">“Did you enjoy talking about </w:t>
      </w:r>
      <w:r w:rsidRPr="00145036" w:rsidR="00145036">
        <w:rPr>
          <w:rFonts w:ascii="Calibri" w:hAnsi="Calibri" w:cs="Calibri"/>
          <w:color w:val="000000" w:themeColor="text1"/>
          <w:lang w:val="en-US"/>
        </w:rPr>
        <w:t>physics careers</w:t>
      </w:r>
      <w:r w:rsidRPr="00145036">
        <w:rPr>
          <w:rFonts w:ascii="Calibri" w:hAnsi="Calibri" w:cs="Calibri"/>
          <w:color w:val="000000" w:themeColor="text1"/>
          <w:lang w:val="en-US"/>
        </w:rPr>
        <w:t xml:space="preserve">? </w:t>
      </w:r>
      <w:r w:rsidR="000F2B3E">
        <w:rPr>
          <w:rFonts w:ascii="Calibri" w:hAnsi="Calibri" w:cs="Calibri"/>
          <w:color w:val="000000" w:themeColor="text1"/>
          <w:lang w:val="en-US"/>
        </w:rPr>
        <w:t>Did anything surprise you?</w:t>
      </w:r>
      <w:r w:rsidR="000416D6">
        <w:rPr>
          <w:rFonts w:ascii="Calibri" w:hAnsi="Calibri" w:cs="Calibri"/>
          <w:color w:val="000000" w:themeColor="text1"/>
          <w:lang w:val="en-US"/>
        </w:rPr>
        <w:t>”</w:t>
      </w:r>
    </w:p>
    <w:p w:rsidRPr="00145036" w:rsidR="007B6C4B" w:rsidP="007B6C4B" w:rsidRDefault="00370509" w14:paraId="7E36AFB0" w14:textId="159C0E01">
      <w:pPr>
        <w:pStyle w:val="ListParagraph"/>
        <w:numPr>
          <w:ilvl w:val="0"/>
          <w:numId w:val="28"/>
        </w:numPr>
        <w:rPr>
          <w:rFonts w:ascii="Calibri" w:hAnsi="Calibri" w:cs="Calibri"/>
          <w:color w:val="000000" w:themeColor="text1"/>
          <w:lang w:val="en-US"/>
        </w:rPr>
      </w:pPr>
      <w:r>
        <w:rPr>
          <w:rFonts w:ascii="Calibri" w:hAnsi="Calibri" w:cs="Calibri"/>
          <w:color w:val="000000" w:themeColor="text1"/>
          <w:lang w:val="en-US"/>
        </w:rPr>
        <w:t>“</w:t>
      </w:r>
      <w:r w:rsidRPr="00145036" w:rsidR="007B6C4B">
        <w:rPr>
          <w:rFonts w:ascii="Calibri" w:hAnsi="Calibri" w:cs="Calibri"/>
          <w:color w:val="000000" w:themeColor="text1"/>
          <w:lang w:val="en-US"/>
        </w:rPr>
        <w:t>W</w:t>
      </w:r>
      <w:r w:rsidR="000F2B3E">
        <w:rPr>
          <w:rFonts w:ascii="Calibri" w:hAnsi="Calibri" w:cs="Calibri"/>
          <w:color w:val="000000" w:themeColor="text1"/>
          <w:lang w:val="en-US"/>
        </w:rPr>
        <w:t>hat jobs would you like to do? I</w:t>
      </w:r>
      <w:r w:rsidRPr="00145036" w:rsidR="007B6C4B">
        <w:rPr>
          <w:rFonts w:ascii="Calibri" w:hAnsi="Calibri" w:cs="Calibri"/>
          <w:color w:val="000000" w:themeColor="text1"/>
          <w:lang w:val="en-US"/>
        </w:rPr>
        <w:t xml:space="preserve">t easy to think of </w:t>
      </w:r>
      <w:r w:rsidR="000416D6">
        <w:rPr>
          <w:rFonts w:ascii="Calibri" w:hAnsi="Calibri" w:cs="Calibri"/>
          <w:color w:val="000000" w:themeColor="text1"/>
          <w:lang w:val="en-US"/>
        </w:rPr>
        <w:t>how that job links to physics?</w:t>
      </w:r>
      <w:r w:rsidRPr="00145036" w:rsidR="007B6C4B">
        <w:rPr>
          <w:rFonts w:ascii="Calibri" w:hAnsi="Calibri" w:cs="Calibri"/>
          <w:color w:val="000000" w:themeColor="text1"/>
          <w:lang w:val="en-US"/>
        </w:rPr>
        <w:t>”</w:t>
      </w:r>
    </w:p>
    <w:p w:rsidRPr="00145036" w:rsidR="00C035BD" w:rsidP="00C035BD" w:rsidRDefault="007B6C4B" w14:paraId="6F005FB8" w14:textId="09701E2B">
      <w:pPr>
        <w:pStyle w:val="ListParagraph"/>
        <w:numPr>
          <w:ilvl w:val="0"/>
          <w:numId w:val="28"/>
        </w:numPr>
        <w:rPr>
          <w:rFonts w:ascii="Calibri" w:hAnsi="Calibri" w:cs="Calibri"/>
          <w:color w:val="000000" w:themeColor="text1"/>
          <w:lang w:val="en-US"/>
        </w:rPr>
      </w:pPr>
      <w:r w:rsidRPr="00145036">
        <w:rPr>
          <w:rFonts w:ascii="Calibri" w:hAnsi="Calibri" w:cs="Calibri"/>
          <w:color w:val="000000" w:themeColor="text1"/>
          <w:lang w:val="en-US"/>
        </w:rPr>
        <w:t>“Did you enjoy today’s session? What would you have changed if you were the mentor?”</w:t>
      </w:r>
    </w:p>
    <w:p w:rsidRPr="00145036" w:rsidR="004F4876" w:rsidP="00C035BD" w:rsidRDefault="004F4876" w14:paraId="13B67A30" w14:textId="0D264D0C">
      <w:pPr>
        <w:pStyle w:val="ListParagraph"/>
        <w:numPr>
          <w:ilvl w:val="0"/>
          <w:numId w:val="28"/>
        </w:numPr>
        <w:rPr>
          <w:rFonts w:ascii="Calibri" w:hAnsi="Calibri" w:cs="Calibri"/>
          <w:color w:val="000000" w:themeColor="text1"/>
          <w:lang w:val="en-US"/>
        </w:rPr>
      </w:pPr>
      <w:r>
        <w:rPr>
          <w:rFonts w:ascii="Calibri" w:hAnsi="Calibri" w:cs="Calibri"/>
          <w:color w:val="000000" w:themeColor="text1"/>
          <w:lang w:val="en-US"/>
        </w:rPr>
        <w:t xml:space="preserve">“Do you think </w:t>
      </w:r>
      <w:r w:rsidR="0012668B">
        <w:rPr>
          <w:rFonts w:ascii="Calibri" w:hAnsi="Calibri" w:cs="Calibri"/>
          <w:color w:val="000000" w:themeColor="text1"/>
          <w:lang w:val="en-US"/>
        </w:rPr>
        <w:t xml:space="preserve">doing physics will </w:t>
      </w:r>
      <w:r w:rsidR="009C019A">
        <w:rPr>
          <w:rFonts w:ascii="Calibri" w:hAnsi="Calibri" w:cs="Calibri"/>
          <w:color w:val="000000" w:themeColor="text1"/>
          <w:lang w:val="en-US"/>
        </w:rPr>
        <w:t xml:space="preserve">help you to </w:t>
      </w:r>
      <w:r w:rsidR="00F6532B">
        <w:rPr>
          <w:rFonts w:ascii="Calibri" w:hAnsi="Calibri" w:cs="Calibri"/>
          <w:color w:val="000000" w:themeColor="text1"/>
          <w:lang w:val="en-US"/>
        </w:rPr>
        <w:t>reach your dream career?”</w:t>
      </w:r>
    </w:p>
    <w:p w:rsidRPr="007B6C4B" w:rsidR="007B6C4B" w:rsidP="007B6C4B" w:rsidRDefault="007B6C4B" w14:paraId="2D421CA2" w14:textId="77777777">
      <w:pPr>
        <w:pStyle w:val="ListParagraph"/>
        <w:rPr>
          <w:rFonts w:ascii="Calibri" w:hAnsi="Calibri" w:cs="Calibri"/>
          <w:lang w:val="en-US"/>
        </w:rPr>
      </w:pPr>
    </w:p>
    <w:p w:rsidRPr="004725E0" w:rsidR="004943C1" w:rsidP="004725E0" w:rsidRDefault="004943C1" w14:paraId="6210A8AB" w14:textId="6F8F8096">
      <w:pPr>
        <w:pStyle w:val="Heading2"/>
      </w:pPr>
      <w:r>
        <w:t>Extension ideas</w:t>
      </w:r>
    </w:p>
    <w:p w:rsidR="002B3E62" w:rsidP="004943C1" w:rsidRDefault="0037209A" w14:paraId="5BA06E5A" w14:textId="77777777">
      <w:pPr>
        <w:rPr>
          <w:color w:val="000000" w:themeColor="text1"/>
        </w:rPr>
      </w:pPr>
      <w:r w:rsidRPr="002B3E62">
        <w:rPr>
          <w:color w:val="000000" w:themeColor="text1"/>
        </w:rPr>
        <w:t xml:space="preserve">Given the video takes quite a long time to watch and work through together, it is unlikely that there will be much time for extension activities in this </w:t>
      </w:r>
      <w:r w:rsidRPr="002B3E62" w:rsidR="00E3575B">
        <w:rPr>
          <w:color w:val="000000" w:themeColor="text1"/>
        </w:rPr>
        <w:t xml:space="preserve">session. </w:t>
      </w:r>
    </w:p>
    <w:p w:rsidRPr="002B3E62" w:rsidR="00E3575B" w:rsidP="004943C1" w:rsidRDefault="002B3E62" w14:paraId="0DFDE182" w14:textId="19D6BBC3">
      <w:pPr>
        <w:rPr>
          <w:color w:val="000000" w:themeColor="text1"/>
        </w:rPr>
      </w:pPr>
      <w:r>
        <w:rPr>
          <w:color w:val="000000" w:themeColor="text1"/>
        </w:rPr>
        <w:t xml:space="preserve">Physics Skills: </w:t>
      </w:r>
      <w:r w:rsidRPr="002B3E62" w:rsidR="00E3575B">
        <w:rPr>
          <w:color w:val="000000" w:themeColor="text1"/>
        </w:rPr>
        <w:t xml:space="preserve">If you think some mentees might become distracted, you could </w:t>
      </w:r>
      <w:r w:rsidRPr="002B3E62">
        <w:rPr>
          <w:color w:val="000000" w:themeColor="text1"/>
        </w:rPr>
        <w:t>provide them an extra task: for example, ask two different students or teams to w</w:t>
      </w:r>
      <w:r w:rsidRPr="002B3E62" w:rsidR="00E3575B">
        <w:rPr>
          <w:color w:val="000000" w:themeColor="text1"/>
        </w:rPr>
        <w:t>rit</w:t>
      </w:r>
      <w:r w:rsidRPr="002B3E62">
        <w:rPr>
          <w:color w:val="000000" w:themeColor="text1"/>
        </w:rPr>
        <w:t xml:space="preserve">e </w:t>
      </w:r>
      <w:r w:rsidRPr="002B3E62" w:rsidR="00E3575B">
        <w:rPr>
          <w:color w:val="000000" w:themeColor="text1"/>
        </w:rPr>
        <w:t xml:space="preserve">down all the physics skills mentioned in the </w:t>
      </w:r>
      <w:r w:rsidRPr="002B3E62">
        <w:rPr>
          <w:color w:val="000000" w:themeColor="text1"/>
        </w:rPr>
        <w:t xml:space="preserve">video. You can compare the lists at the end to see who got the most. </w:t>
      </w:r>
    </w:p>
    <w:p w:rsidR="001734EA" w:rsidP="004943C1" w:rsidRDefault="004A579D" w14:paraId="3390B88A" w14:textId="77777777">
      <w:pPr>
        <w:rPr>
          <w:color w:val="000000" w:themeColor="text1"/>
        </w:rPr>
      </w:pPr>
      <w:r w:rsidRPr="004A579D">
        <w:rPr>
          <w:color w:val="000000" w:themeColor="text1"/>
        </w:rPr>
        <w:t>Other jobs that link to physics: Ask a student to think of a number of careers they see in their day-to-day life – they could be the jobs that their family members have</w:t>
      </w:r>
      <w:r w:rsidR="00A70D88">
        <w:rPr>
          <w:color w:val="000000" w:themeColor="text1"/>
        </w:rPr>
        <w:t xml:space="preserve"> for example</w:t>
      </w:r>
      <w:r w:rsidRPr="004A579D">
        <w:rPr>
          <w:color w:val="000000" w:themeColor="text1"/>
        </w:rPr>
        <w:t xml:space="preserve">. As them to write down </w:t>
      </w:r>
      <w:r w:rsidR="00A70D88">
        <w:rPr>
          <w:color w:val="000000" w:themeColor="text1"/>
        </w:rPr>
        <w:t xml:space="preserve">as many </w:t>
      </w:r>
      <w:r w:rsidRPr="004A579D">
        <w:rPr>
          <w:color w:val="000000" w:themeColor="text1"/>
        </w:rPr>
        <w:t>links to physics and physics skills</w:t>
      </w:r>
      <w:r w:rsidR="00A70D88">
        <w:rPr>
          <w:color w:val="000000" w:themeColor="text1"/>
        </w:rPr>
        <w:t xml:space="preserve"> they can think of. </w:t>
      </w:r>
    </w:p>
    <w:p w:rsidRPr="004A579D" w:rsidR="00212D39" w:rsidP="004943C1" w:rsidRDefault="001734EA" w14:paraId="5593D3DB" w14:textId="1AA5AC74">
      <w:pPr>
        <w:rPr>
          <w:color w:val="000000" w:themeColor="text1"/>
        </w:rPr>
      </w:pPr>
      <w:r>
        <w:rPr>
          <w:color w:val="000000" w:themeColor="text1"/>
        </w:rPr>
        <w:t>C</w:t>
      </w:r>
      <w:r w:rsidR="006562E2">
        <w:rPr>
          <w:color w:val="000000" w:themeColor="text1"/>
        </w:rPr>
        <w:t>areer</w:t>
      </w:r>
      <w:r w:rsidR="002467FE">
        <w:rPr>
          <w:color w:val="000000" w:themeColor="text1"/>
        </w:rPr>
        <w:t xml:space="preserve"> linking</w:t>
      </w:r>
      <w:r w:rsidR="006562E2">
        <w:rPr>
          <w:color w:val="000000" w:themeColor="text1"/>
        </w:rPr>
        <w:t xml:space="preserve"> c</w:t>
      </w:r>
      <w:r>
        <w:rPr>
          <w:color w:val="000000" w:themeColor="text1"/>
        </w:rPr>
        <w:t>hallenge</w:t>
      </w:r>
      <w:r w:rsidR="0008755D">
        <w:rPr>
          <w:color w:val="000000" w:themeColor="text1"/>
        </w:rPr>
        <w:t>: A</w:t>
      </w:r>
      <w:r w:rsidR="00A70D88">
        <w:rPr>
          <w:color w:val="000000" w:themeColor="text1"/>
        </w:rPr>
        <w:t>sk</w:t>
      </w:r>
      <w:r w:rsidR="0008755D">
        <w:rPr>
          <w:color w:val="000000" w:themeColor="text1"/>
        </w:rPr>
        <w:t xml:space="preserve"> </w:t>
      </w:r>
      <w:r w:rsidR="00460A90">
        <w:rPr>
          <w:color w:val="000000" w:themeColor="text1"/>
        </w:rPr>
        <w:t>mentees</w:t>
      </w:r>
      <w:r w:rsidR="00A70D88">
        <w:rPr>
          <w:color w:val="000000" w:themeColor="text1"/>
        </w:rPr>
        <w:t xml:space="preserve"> to think of </w:t>
      </w:r>
      <w:r w:rsidR="0008755D">
        <w:rPr>
          <w:color w:val="000000" w:themeColor="text1"/>
        </w:rPr>
        <w:t xml:space="preserve">a </w:t>
      </w:r>
      <w:r w:rsidR="00A70D88">
        <w:rPr>
          <w:color w:val="000000" w:themeColor="text1"/>
        </w:rPr>
        <w:t>jo</w:t>
      </w:r>
      <w:r w:rsidR="000248D5">
        <w:rPr>
          <w:color w:val="000000" w:themeColor="text1"/>
        </w:rPr>
        <w:t>b</w:t>
      </w:r>
      <w:r w:rsidR="00A70D88">
        <w:rPr>
          <w:color w:val="000000" w:themeColor="text1"/>
        </w:rPr>
        <w:t xml:space="preserve"> </w:t>
      </w:r>
      <w:r w:rsidR="0008755D">
        <w:rPr>
          <w:color w:val="000000" w:themeColor="text1"/>
        </w:rPr>
        <w:t xml:space="preserve">which is </w:t>
      </w:r>
      <w:r w:rsidRPr="00A82253">
        <w:rPr>
          <w:b/>
          <w:bCs/>
          <w:color w:val="000000" w:themeColor="text1"/>
        </w:rPr>
        <w:t>not</w:t>
      </w:r>
      <w:r w:rsidR="0008755D">
        <w:rPr>
          <w:color w:val="000000" w:themeColor="text1"/>
        </w:rPr>
        <w:t xml:space="preserve"> linked to physics. </w:t>
      </w:r>
      <w:r>
        <w:rPr>
          <w:color w:val="000000" w:themeColor="text1"/>
        </w:rPr>
        <w:t>If</w:t>
      </w:r>
      <w:r w:rsidR="00A82253">
        <w:rPr>
          <w:color w:val="000000" w:themeColor="text1"/>
        </w:rPr>
        <w:t xml:space="preserve"> anyone in the group</w:t>
      </w:r>
      <w:r>
        <w:rPr>
          <w:color w:val="000000" w:themeColor="text1"/>
        </w:rPr>
        <w:t xml:space="preserve"> can think of </w:t>
      </w:r>
      <w:r w:rsidRPr="00A82253">
        <w:rPr>
          <w:b/>
          <w:bCs/>
          <w:color w:val="000000" w:themeColor="text1"/>
        </w:rPr>
        <w:t>any</w:t>
      </w:r>
      <w:r>
        <w:rPr>
          <w:color w:val="000000" w:themeColor="text1"/>
        </w:rPr>
        <w:t xml:space="preserve"> links to physics or physics skills</w:t>
      </w:r>
      <w:r w:rsidR="00A82253">
        <w:rPr>
          <w:color w:val="000000" w:themeColor="text1"/>
        </w:rPr>
        <w:t xml:space="preserve">, </w:t>
      </w:r>
      <w:r>
        <w:rPr>
          <w:color w:val="000000" w:themeColor="text1"/>
        </w:rPr>
        <w:t xml:space="preserve">then </w:t>
      </w:r>
      <w:r w:rsidR="00A82253">
        <w:rPr>
          <w:color w:val="000000" w:themeColor="text1"/>
        </w:rPr>
        <w:t>the</w:t>
      </w:r>
      <w:r w:rsidR="00AC0AFF">
        <w:rPr>
          <w:color w:val="000000" w:themeColor="text1"/>
        </w:rPr>
        <w:t>y “win” and share the way in which it is linked</w:t>
      </w:r>
      <w:r w:rsidR="00F760FD">
        <w:rPr>
          <w:color w:val="000000" w:themeColor="text1"/>
        </w:rPr>
        <w:t>. Because</w:t>
      </w:r>
      <w:r w:rsidR="00AC0AFF">
        <w:rPr>
          <w:color w:val="000000" w:themeColor="text1"/>
        </w:rPr>
        <w:t xml:space="preserve"> the</w:t>
      </w:r>
      <w:r w:rsidR="00A82253">
        <w:rPr>
          <w:color w:val="000000" w:themeColor="text1"/>
        </w:rPr>
        <w:t xml:space="preserve"> job </w:t>
      </w:r>
      <w:r w:rsidRPr="00A82253" w:rsidR="00A82253">
        <w:rPr>
          <w:b/>
          <w:bCs/>
          <w:color w:val="000000" w:themeColor="text1"/>
        </w:rPr>
        <w:t>is</w:t>
      </w:r>
      <w:r w:rsidR="00A82253">
        <w:rPr>
          <w:color w:val="000000" w:themeColor="text1"/>
        </w:rPr>
        <w:t xml:space="preserve"> linked to physics</w:t>
      </w:r>
      <w:r w:rsidR="00F760FD">
        <w:rPr>
          <w:color w:val="000000" w:themeColor="text1"/>
        </w:rPr>
        <w:t xml:space="preserve">, </w:t>
      </w:r>
      <w:r w:rsidR="00A82253">
        <w:rPr>
          <w:color w:val="000000" w:themeColor="text1"/>
        </w:rPr>
        <w:t>another mentee</w:t>
      </w:r>
      <w:r>
        <w:rPr>
          <w:color w:val="000000" w:themeColor="text1"/>
        </w:rPr>
        <w:t xml:space="preserve"> must</w:t>
      </w:r>
      <w:r w:rsidR="00F760FD">
        <w:rPr>
          <w:color w:val="000000" w:themeColor="text1"/>
        </w:rPr>
        <w:t xml:space="preserve"> then</w:t>
      </w:r>
      <w:r>
        <w:rPr>
          <w:color w:val="000000" w:themeColor="text1"/>
        </w:rPr>
        <w:t xml:space="preserve"> have a go</w:t>
      </w:r>
      <w:r w:rsidR="00F760FD">
        <w:rPr>
          <w:color w:val="000000" w:themeColor="text1"/>
        </w:rPr>
        <w:t xml:space="preserve"> at thinking of a job which is not linked to physics. Hopefully, the aim of this activity is to demonstrate that all jobs are linked to physics in some way</w:t>
      </w:r>
      <w:r>
        <w:rPr>
          <w:color w:val="000000" w:themeColor="text1"/>
        </w:rPr>
        <w:t>.</w:t>
      </w:r>
      <w:r w:rsidR="000248D5">
        <w:rPr>
          <w:color w:val="000000" w:themeColor="text1"/>
        </w:rPr>
        <w:t xml:space="preserve"> </w:t>
      </w:r>
    </w:p>
    <w:p w:rsidR="004943C1" w:rsidP="004943C1" w:rsidRDefault="0044202E" w14:paraId="52989DF2" w14:textId="207B9E60">
      <w:pPr>
        <w:pStyle w:val="Heading2"/>
      </w:pPr>
      <w:r>
        <w:t>S</w:t>
      </w:r>
      <w:r w:rsidR="004943C1">
        <w:t>kills</w:t>
      </w:r>
      <w:r>
        <w:t xml:space="preserve"> used</w:t>
      </w:r>
      <w:r w:rsidR="004943C1">
        <w:t xml:space="preserve"> and </w:t>
      </w:r>
      <w:r>
        <w:t xml:space="preserve">possible relevant </w:t>
      </w:r>
      <w:r w:rsidR="009D3D70">
        <w:t>careers</w:t>
      </w:r>
    </w:p>
    <w:p w:rsidRPr="005618E7" w:rsidR="0052151E" w:rsidP="0052151E" w:rsidRDefault="0052151E" w14:paraId="21E83683" w14:textId="262CCB70">
      <w:pPr>
        <w:rPr>
          <w:rFonts w:cstheme="minorHAnsi"/>
          <w:color w:val="000000" w:themeColor="text1"/>
        </w:rPr>
      </w:pPr>
      <w:r w:rsidRPr="005618E7">
        <w:rPr>
          <w:rFonts w:cstheme="minorHAnsi"/>
          <w:color w:val="000000" w:themeColor="text1"/>
        </w:rPr>
        <w:t>The skills listed in the video include:</w:t>
      </w:r>
    </w:p>
    <w:p w:rsidR="0052151E" w:rsidP="0052151E" w:rsidRDefault="007F2226" w14:paraId="1F85497A" w14:textId="1780EC7A">
      <w:pPr>
        <w:pStyle w:val="ListParagraph"/>
        <w:numPr>
          <w:ilvl w:val="0"/>
          <w:numId w:val="36"/>
        </w:numPr>
        <w:rPr>
          <w:rFonts w:asciiTheme="minorHAnsi" w:hAnsiTheme="minorHAnsi" w:cstheme="minorHAnsi"/>
        </w:rPr>
      </w:pPr>
      <w:r w:rsidRPr="007F2226">
        <w:rPr>
          <w:rFonts w:asciiTheme="minorHAnsi" w:hAnsiTheme="minorHAnsi" w:cstheme="minorHAnsi"/>
        </w:rPr>
        <w:t>Communication</w:t>
      </w:r>
      <w:r w:rsidR="0036358D">
        <w:rPr>
          <w:rFonts w:asciiTheme="minorHAnsi" w:hAnsiTheme="minorHAnsi" w:cstheme="minorHAnsi"/>
        </w:rPr>
        <w:t xml:space="preserve"> – with a variety of group sizes, </w:t>
      </w:r>
      <w:r w:rsidR="005A1148">
        <w:rPr>
          <w:rFonts w:asciiTheme="minorHAnsi" w:hAnsiTheme="minorHAnsi" w:cstheme="minorHAnsi"/>
        </w:rPr>
        <w:t xml:space="preserve">being part of a working community, </w:t>
      </w:r>
    </w:p>
    <w:p w:rsidR="007F2226" w:rsidP="0052151E" w:rsidRDefault="007F2226" w14:paraId="4BB854B8" w14:textId="3C92025E">
      <w:pPr>
        <w:pStyle w:val="ListParagraph"/>
        <w:numPr>
          <w:ilvl w:val="0"/>
          <w:numId w:val="36"/>
        </w:numPr>
        <w:rPr>
          <w:rFonts w:asciiTheme="minorHAnsi" w:hAnsiTheme="minorHAnsi" w:cstheme="minorHAnsi"/>
        </w:rPr>
      </w:pPr>
      <w:r>
        <w:rPr>
          <w:rFonts w:asciiTheme="minorHAnsi" w:hAnsiTheme="minorHAnsi" w:cstheme="minorHAnsi"/>
        </w:rPr>
        <w:t xml:space="preserve">Team working </w:t>
      </w:r>
      <w:r w:rsidR="00B71341">
        <w:rPr>
          <w:rFonts w:asciiTheme="minorHAnsi" w:hAnsiTheme="minorHAnsi" w:cstheme="minorHAnsi"/>
        </w:rPr>
        <w:t>and leadership</w:t>
      </w:r>
    </w:p>
    <w:p w:rsidR="007F2226" w:rsidP="0052151E" w:rsidRDefault="00CA7B90" w14:paraId="5B1DFA01" w14:textId="6854F9E1">
      <w:pPr>
        <w:pStyle w:val="ListParagraph"/>
        <w:numPr>
          <w:ilvl w:val="0"/>
          <w:numId w:val="36"/>
        </w:numPr>
        <w:rPr>
          <w:rFonts w:asciiTheme="minorHAnsi" w:hAnsiTheme="minorHAnsi" w:cstheme="minorHAnsi"/>
        </w:rPr>
      </w:pPr>
      <w:r>
        <w:rPr>
          <w:rFonts w:asciiTheme="minorHAnsi" w:hAnsiTheme="minorHAnsi" w:cstheme="minorHAnsi"/>
        </w:rPr>
        <w:lastRenderedPageBreak/>
        <w:t xml:space="preserve">Using specialist equipment </w:t>
      </w:r>
      <w:r w:rsidR="000F26B8">
        <w:rPr>
          <w:rFonts w:asciiTheme="minorHAnsi" w:hAnsiTheme="minorHAnsi" w:cstheme="minorHAnsi"/>
        </w:rPr>
        <w:t>and technology</w:t>
      </w:r>
    </w:p>
    <w:p w:rsidRPr="00B71341" w:rsidR="00B71341" w:rsidP="004117E3" w:rsidRDefault="00B71341" w14:paraId="25C980E3" w14:textId="16F42FD0">
      <w:pPr>
        <w:pStyle w:val="ListParagraph"/>
        <w:numPr>
          <w:ilvl w:val="0"/>
          <w:numId w:val="36"/>
        </w:numPr>
        <w:rPr>
          <w:rFonts w:asciiTheme="minorHAnsi" w:hAnsiTheme="minorHAnsi" w:cstheme="minorHAnsi"/>
        </w:rPr>
      </w:pPr>
      <w:r w:rsidRPr="00B71341">
        <w:rPr>
          <w:rFonts w:asciiTheme="minorHAnsi" w:hAnsiTheme="minorHAnsi" w:cstheme="minorHAnsi"/>
        </w:rPr>
        <w:t>Working to pressur</w:t>
      </w:r>
      <w:r>
        <w:rPr>
          <w:rFonts w:asciiTheme="minorHAnsi" w:hAnsiTheme="minorHAnsi" w:cstheme="minorHAnsi"/>
        </w:rPr>
        <w:t>e and deadlines,</w:t>
      </w:r>
      <w:r w:rsidRPr="00B71341">
        <w:rPr>
          <w:rFonts w:asciiTheme="minorHAnsi" w:hAnsiTheme="minorHAnsi" w:cstheme="minorHAnsi"/>
        </w:rPr>
        <w:t xml:space="preserve"> </w:t>
      </w:r>
      <w:r>
        <w:rPr>
          <w:rFonts w:asciiTheme="minorHAnsi" w:hAnsiTheme="minorHAnsi" w:cstheme="minorHAnsi"/>
        </w:rPr>
        <w:t>t</w:t>
      </w:r>
      <w:r w:rsidRPr="00B71341">
        <w:rPr>
          <w:rFonts w:asciiTheme="minorHAnsi" w:hAnsiTheme="minorHAnsi" w:cstheme="minorHAnsi"/>
        </w:rPr>
        <w:t>ime keeping</w:t>
      </w:r>
    </w:p>
    <w:p w:rsidR="00B71341" w:rsidP="0052151E" w:rsidRDefault="00B71341" w14:paraId="2C872D7D" w14:textId="7A06E415">
      <w:pPr>
        <w:pStyle w:val="ListParagraph"/>
        <w:numPr>
          <w:ilvl w:val="0"/>
          <w:numId w:val="36"/>
        </w:numPr>
        <w:rPr>
          <w:rFonts w:asciiTheme="minorHAnsi" w:hAnsiTheme="minorHAnsi" w:cstheme="minorHAnsi"/>
        </w:rPr>
      </w:pPr>
      <w:r>
        <w:rPr>
          <w:rFonts w:asciiTheme="minorHAnsi" w:hAnsiTheme="minorHAnsi" w:cstheme="minorHAnsi"/>
        </w:rPr>
        <w:t>Attention to detail - Using exact measurements</w:t>
      </w:r>
    </w:p>
    <w:p w:rsidR="00B71341" w:rsidP="0052151E" w:rsidRDefault="00383B10" w14:paraId="7568F1A9" w14:textId="2441CCC6">
      <w:pPr>
        <w:pStyle w:val="ListParagraph"/>
        <w:numPr>
          <w:ilvl w:val="0"/>
          <w:numId w:val="36"/>
        </w:numPr>
        <w:rPr>
          <w:rFonts w:asciiTheme="minorHAnsi" w:hAnsiTheme="minorHAnsi" w:cstheme="minorHAnsi"/>
        </w:rPr>
      </w:pPr>
      <w:r>
        <w:rPr>
          <w:rFonts w:asciiTheme="minorHAnsi" w:hAnsiTheme="minorHAnsi" w:cstheme="minorHAnsi"/>
        </w:rPr>
        <w:t xml:space="preserve">Problem Solving </w:t>
      </w:r>
    </w:p>
    <w:p w:rsidR="00BC11A9" w:rsidP="0052151E" w:rsidRDefault="009065CD" w14:paraId="0B599CE7" w14:textId="43CF96EA">
      <w:pPr>
        <w:pStyle w:val="ListParagraph"/>
        <w:numPr>
          <w:ilvl w:val="0"/>
          <w:numId w:val="36"/>
        </w:numPr>
        <w:rPr>
          <w:rFonts w:asciiTheme="minorHAnsi" w:hAnsiTheme="minorHAnsi" w:cstheme="minorHAnsi"/>
        </w:rPr>
      </w:pPr>
      <w:r>
        <w:rPr>
          <w:rFonts w:asciiTheme="minorHAnsi" w:hAnsiTheme="minorHAnsi" w:cstheme="minorHAnsi"/>
        </w:rPr>
        <w:t xml:space="preserve">Analysis and Analytical skills </w:t>
      </w:r>
    </w:p>
    <w:p w:rsidRPr="00D754FA" w:rsidR="0072761A" w:rsidP="0072761A" w:rsidRDefault="00BF585B" w14:paraId="1FAAD66A" w14:textId="03411BF6">
      <w:pPr>
        <w:pStyle w:val="ListParagraph"/>
        <w:numPr>
          <w:ilvl w:val="0"/>
          <w:numId w:val="36"/>
        </w:numPr>
        <w:rPr>
          <w:rFonts w:asciiTheme="minorHAnsi" w:hAnsiTheme="minorHAnsi" w:cstheme="minorHAnsi"/>
        </w:rPr>
      </w:pPr>
      <w:r>
        <w:rPr>
          <w:rFonts w:asciiTheme="minorHAnsi" w:hAnsiTheme="minorHAnsi" w:cstheme="minorHAnsi"/>
        </w:rPr>
        <w:t xml:space="preserve">Creativity </w:t>
      </w:r>
    </w:p>
    <w:p w:rsidRPr="00460A90" w:rsidR="0072761A" w:rsidP="0072761A" w:rsidRDefault="0072761A" w14:paraId="2D88AE97" w14:textId="38D33E78">
      <w:pPr>
        <w:rPr>
          <w:rFonts w:cstheme="minorHAnsi"/>
          <w:color w:val="000000" w:themeColor="text1"/>
        </w:rPr>
      </w:pPr>
      <w:r w:rsidRPr="00460A90">
        <w:rPr>
          <w:rFonts w:cstheme="minorHAnsi"/>
          <w:color w:val="000000" w:themeColor="text1"/>
        </w:rPr>
        <w:t>Skills used in the session activit</w:t>
      </w:r>
      <w:r>
        <w:rPr>
          <w:rFonts w:cstheme="minorHAnsi"/>
          <w:color w:val="000000" w:themeColor="text1"/>
        </w:rPr>
        <w:t>y</w:t>
      </w:r>
      <w:r w:rsidRPr="00460A90">
        <w:rPr>
          <w:rFonts w:cstheme="minorHAnsi"/>
          <w:color w:val="000000" w:themeColor="text1"/>
        </w:rPr>
        <w:t>:</w:t>
      </w:r>
    </w:p>
    <w:p w:rsidRPr="005D1195" w:rsidR="0072761A" w:rsidP="0072761A" w:rsidRDefault="0072761A" w14:paraId="6F9EB0D7" w14:textId="6722BFDE">
      <w:pPr>
        <w:pStyle w:val="ListParagraph"/>
        <w:numPr>
          <w:ilvl w:val="0"/>
          <w:numId w:val="14"/>
        </w:numPr>
        <w:rPr>
          <w:rFonts w:asciiTheme="minorHAnsi" w:hAnsiTheme="minorHAnsi" w:cstheme="minorHAnsi"/>
        </w:rPr>
      </w:pPr>
      <w:r w:rsidRPr="005D1195">
        <w:rPr>
          <w:rFonts w:asciiTheme="minorHAnsi" w:hAnsiTheme="minorHAnsi" w:cstheme="minorHAnsi"/>
        </w:rPr>
        <w:t>Problem Solving</w:t>
      </w:r>
      <w:r w:rsidR="005D1195">
        <w:rPr>
          <w:rFonts w:asciiTheme="minorHAnsi" w:hAnsiTheme="minorHAnsi" w:cstheme="minorHAnsi"/>
        </w:rPr>
        <w:t>:</w:t>
      </w:r>
      <w:r w:rsidRPr="005D1195">
        <w:rPr>
          <w:rFonts w:asciiTheme="minorHAnsi" w:hAnsiTheme="minorHAnsi" w:cstheme="minorHAnsi"/>
        </w:rPr>
        <w:t xml:space="preserve"> In </w:t>
      </w:r>
      <w:r w:rsidRPr="005D1195" w:rsidR="005D1195">
        <w:rPr>
          <w:rFonts w:asciiTheme="minorHAnsi" w:hAnsiTheme="minorHAnsi" w:cstheme="minorHAnsi"/>
        </w:rPr>
        <w:t xml:space="preserve">taking in evidence from the videos and making informed hypotheses and theories. This </w:t>
      </w:r>
      <w:r w:rsidRPr="005D1195">
        <w:rPr>
          <w:rFonts w:asciiTheme="minorHAnsi" w:hAnsiTheme="minorHAnsi" w:cstheme="minorHAnsi"/>
        </w:rPr>
        <w:t xml:space="preserve">could be relevant to any career. The ability to take a problem and explore options and solutions is present also in our day to day lives. </w:t>
      </w:r>
    </w:p>
    <w:p w:rsidRPr="00D754FA" w:rsidR="0072761A" w:rsidP="0ECECDF9" w:rsidRDefault="0072761A" w14:paraId="35F32E14" w14:textId="694A8CDD">
      <w:pPr>
        <w:pStyle w:val="ListParagraph"/>
        <w:numPr>
          <w:ilvl w:val="0"/>
          <w:numId w:val="14"/>
        </w:numPr>
        <w:rPr>
          <w:rFonts w:ascii="Calibri" w:hAnsi="Calibri" w:cs="Calibri" w:asciiTheme="minorAscii" w:hAnsiTheme="minorAscii" w:cstheme="minorAscii"/>
        </w:rPr>
      </w:pPr>
      <w:r w:rsidRPr="0ECECDF9" w:rsidR="0072761A">
        <w:rPr>
          <w:rFonts w:ascii="Calibri" w:hAnsi="Calibri" w:cs="Calibri" w:asciiTheme="minorAscii" w:hAnsiTheme="minorAscii" w:cstheme="minorAscii"/>
        </w:rPr>
        <w:t>Communication</w:t>
      </w:r>
      <w:r w:rsidRPr="0ECECDF9" w:rsidR="00D754FA">
        <w:rPr>
          <w:rFonts w:ascii="Calibri" w:hAnsi="Calibri" w:cs="Calibri" w:asciiTheme="minorAscii" w:hAnsiTheme="minorAscii" w:cstheme="minorAscii"/>
        </w:rPr>
        <w:t xml:space="preserve">: written communication on the </w:t>
      </w:r>
      <w:r w:rsidRPr="0ECECDF9" w:rsidR="63DD2FB4">
        <w:rPr>
          <w:rFonts w:ascii="Calibri" w:hAnsi="Calibri" w:cs="Calibri" w:asciiTheme="minorAscii" w:hAnsiTheme="minorAscii" w:cstheme="minorAscii"/>
        </w:rPr>
        <w:t>worksheet</w:t>
      </w:r>
      <w:r w:rsidRPr="0ECECDF9" w:rsidR="00D754FA">
        <w:rPr>
          <w:rFonts w:ascii="Calibri" w:hAnsi="Calibri" w:cs="Calibri" w:asciiTheme="minorAscii" w:hAnsiTheme="minorAscii" w:cstheme="minorAscii"/>
        </w:rPr>
        <w:t xml:space="preserve"> and in the chat and </w:t>
      </w:r>
      <w:r w:rsidRPr="0ECECDF9" w:rsidR="0072761A">
        <w:rPr>
          <w:rFonts w:ascii="Calibri" w:hAnsi="Calibri" w:cs="Calibri" w:asciiTheme="minorAscii" w:hAnsiTheme="minorAscii" w:cstheme="minorAscii"/>
        </w:rPr>
        <w:t>sharing and articulat</w:t>
      </w:r>
      <w:r w:rsidRPr="0ECECDF9" w:rsidR="00D754FA">
        <w:rPr>
          <w:rFonts w:ascii="Calibri" w:hAnsi="Calibri" w:cs="Calibri" w:asciiTheme="minorAscii" w:hAnsiTheme="minorAscii" w:cstheme="minorAscii"/>
        </w:rPr>
        <w:t>ing theories to other members in the group as well as</w:t>
      </w:r>
      <w:r w:rsidRPr="0ECECDF9" w:rsidR="0072761A">
        <w:rPr>
          <w:rFonts w:ascii="Calibri" w:hAnsi="Calibri" w:cs="Calibri" w:asciiTheme="minorAscii" w:hAnsiTheme="minorAscii" w:cstheme="minorAscii"/>
        </w:rPr>
        <w:t xml:space="preserve"> explaining your own thought process. This is critical in any </w:t>
      </w:r>
      <w:r w:rsidRPr="0ECECDF9" w:rsidR="0072761A">
        <w:rPr>
          <w:rFonts w:ascii="Calibri" w:hAnsi="Calibri" w:cs="Calibri" w:asciiTheme="minorAscii" w:hAnsiTheme="minorAscii" w:cstheme="minorAscii"/>
        </w:rPr>
        <w:t>job,</w:t>
      </w:r>
      <w:r w:rsidRPr="0ECECDF9" w:rsidR="00D754FA">
        <w:rPr>
          <w:rFonts w:ascii="Calibri" w:hAnsi="Calibri" w:cs="Calibri" w:asciiTheme="minorAscii" w:hAnsiTheme="minorAscii" w:cstheme="minorAscii"/>
        </w:rPr>
        <w:t xml:space="preserve"> and</w:t>
      </w:r>
      <w:r w:rsidRPr="0ECECDF9" w:rsidR="00D754FA">
        <w:rPr>
          <w:rFonts w:ascii="Calibri" w:hAnsi="Calibri" w:cs="Calibri" w:asciiTheme="minorAscii" w:hAnsiTheme="minorAscii" w:cstheme="minorAscii"/>
        </w:rPr>
        <w:t xml:space="preserve"> was listed by every member of the video as a key skill. Other careers where y</w:t>
      </w:r>
      <w:r w:rsidRPr="0ECECDF9" w:rsidR="0072761A">
        <w:rPr>
          <w:rFonts w:ascii="Calibri" w:hAnsi="Calibri" w:cs="Calibri" w:asciiTheme="minorAscii" w:hAnsiTheme="minorAscii" w:cstheme="minorAscii"/>
        </w:rPr>
        <w:t xml:space="preserve">ou </w:t>
      </w:r>
      <w:r w:rsidRPr="0ECECDF9" w:rsidR="0072761A">
        <w:rPr>
          <w:rFonts w:ascii="Calibri" w:hAnsi="Calibri" w:cs="Calibri" w:asciiTheme="minorAscii" w:hAnsiTheme="minorAscii" w:cstheme="minorAscii"/>
        </w:rPr>
        <w:t>have to</w:t>
      </w:r>
      <w:r w:rsidRPr="0ECECDF9" w:rsidR="0072761A">
        <w:rPr>
          <w:rFonts w:ascii="Calibri" w:hAnsi="Calibri" w:cs="Calibri" w:asciiTheme="minorAscii" w:hAnsiTheme="minorAscii" w:cstheme="minorAscii"/>
        </w:rPr>
        <w:t xml:space="preserve"> justify your actions (like healthcare, or business models) or </w:t>
      </w:r>
      <w:r w:rsidRPr="0ECECDF9" w:rsidR="0072761A">
        <w:rPr>
          <w:rFonts w:ascii="Calibri" w:hAnsi="Calibri" w:cs="Calibri" w:asciiTheme="minorAscii" w:hAnsiTheme="minorAscii" w:cstheme="minorAscii"/>
        </w:rPr>
        <w:t>have to</w:t>
      </w:r>
      <w:r w:rsidRPr="0ECECDF9" w:rsidR="0072761A">
        <w:rPr>
          <w:rFonts w:ascii="Calibri" w:hAnsi="Calibri" w:cs="Calibri" w:asciiTheme="minorAscii" w:hAnsiTheme="minorAscii" w:cstheme="minorAscii"/>
        </w:rPr>
        <w:t xml:space="preserve"> show your train of thought to others (like law, or scientific research), or just </w:t>
      </w:r>
      <w:r w:rsidRPr="0ECECDF9" w:rsidR="0072761A">
        <w:rPr>
          <w:rFonts w:ascii="Calibri" w:hAnsi="Calibri" w:cs="Calibri" w:asciiTheme="minorAscii" w:hAnsiTheme="minorAscii" w:cstheme="minorAscii"/>
        </w:rPr>
        <w:t>have to</w:t>
      </w:r>
      <w:r w:rsidRPr="0ECECDF9" w:rsidR="0072761A">
        <w:rPr>
          <w:rFonts w:ascii="Calibri" w:hAnsi="Calibri" w:cs="Calibri" w:asciiTheme="minorAscii" w:hAnsiTheme="minorAscii" w:cstheme="minorAscii"/>
        </w:rPr>
        <w:t xml:space="preserve"> be </w:t>
      </w:r>
      <w:r w:rsidRPr="0ECECDF9" w:rsidR="0072761A">
        <w:rPr>
          <w:rFonts w:ascii="Calibri" w:hAnsi="Calibri" w:cs="Calibri" w:asciiTheme="minorAscii" w:hAnsiTheme="minorAscii" w:cstheme="minorAscii"/>
        </w:rPr>
        <w:t>really good</w:t>
      </w:r>
      <w:r w:rsidRPr="0ECECDF9" w:rsidR="0072761A">
        <w:rPr>
          <w:rFonts w:ascii="Calibri" w:hAnsi="Calibri" w:cs="Calibri" w:asciiTheme="minorAscii" w:hAnsiTheme="minorAscii" w:cstheme="minorAscii"/>
        </w:rPr>
        <w:t xml:space="preserve">, like retail/sales! Justification through verbal reasoning is </w:t>
      </w:r>
      <w:r w:rsidRPr="0ECECDF9" w:rsidR="0072761A">
        <w:rPr>
          <w:rFonts w:ascii="Calibri" w:hAnsi="Calibri" w:cs="Calibri" w:asciiTheme="minorAscii" w:hAnsiTheme="minorAscii" w:cstheme="minorAscii"/>
        </w:rPr>
        <w:t>very important</w:t>
      </w:r>
      <w:r w:rsidRPr="0ECECDF9" w:rsidR="0072761A">
        <w:rPr>
          <w:rFonts w:ascii="Calibri" w:hAnsi="Calibri" w:cs="Calibri" w:asciiTheme="minorAscii" w:hAnsiTheme="minorAscii" w:cstheme="minorAscii"/>
        </w:rPr>
        <w:t xml:space="preserve"> and can cause big decisions to be made in many, </w:t>
      </w:r>
      <w:r w:rsidRPr="0ECECDF9" w:rsidR="0072761A">
        <w:rPr>
          <w:rFonts w:ascii="Calibri" w:hAnsi="Calibri" w:cs="Calibri" w:asciiTheme="minorAscii" w:hAnsiTheme="minorAscii" w:cstheme="minorAscii"/>
          <w:i w:val="1"/>
          <w:iCs w:val="1"/>
        </w:rPr>
        <w:t>many</w:t>
      </w:r>
      <w:r w:rsidRPr="0ECECDF9" w:rsidR="0072761A">
        <w:rPr>
          <w:rFonts w:ascii="Calibri" w:hAnsi="Calibri" w:cs="Calibri" w:asciiTheme="minorAscii" w:hAnsiTheme="minorAscii" w:cstheme="minorAscii"/>
        </w:rPr>
        <w:t xml:space="preserve"> fields of work.</w:t>
      </w:r>
    </w:p>
    <w:p w:rsidRPr="005618E7" w:rsidR="00036418" w:rsidP="00036418" w:rsidRDefault="00036418" w14:paraId="1EAEC845" w14:textId="375E1C71">
      <w:pPr>
        <w:pStyle w:val="ListParagraph"/>
        <w:ind w:left="360"/>
        <w:rPr>
          <w:rFonts w:asciiTheme="minorHAnsi" w:hAnsiTheme="minorHAnsi" w:cstheme="minorHAnsi"/>
          <w:color w:val="FF0000"/>
        </w:rPr>
      </w:pPr>
    </w:p>
    <w:p w:rsidRPr="005618E7" w:rsidR="00171F91" w:rsidP="00171F91" w:rsidRDefault="0043059F" w14:paraId="3075F6C4" w14:textId="0417C1C7">
      <w:pPr>
        <w:pStyle w:val="ListParagraph"/>
        <w:ind w:left="0"/>
        <w:rPr>
          <w:rFonts w:asciiTheme="minorHAnsi" w:hAnsiTheme="minorHAnsi" w:cstheme="minorHAnsi"/>
          <w:color w:val="000000" w:themeColor="text1"/>
        </w:rPr>
      </w:pPr>
      <w:r w:rsidRPr="005618E7">
        <w:rPr>
          <w:rFonts w:asciiTheme="minorHAnsi" w:hAnsiTheme="minorHAnsi" w:cstheme="minorHAnsi"/>
          <w:color w:val="000000" w:themeColor="text1"/>
        </w:rPr>
        <w:t xml:space="preserve">A key point of this session is broadening what classes as a Physics career, and looking for </w:t>
      </w:r>
      <w:r w:rsidRPr="005618E7" w:rsidR="0047448B">
        <w:rPr>
          <w:rFonts w:asciiTheme="minorHAnsi" w:hAnsiTheme="minorHAnsi" w:cstheme="minorHAnsi"/>
          <w:color w:val="000000" w:themeColor="text1"/>
        </w:rPr>
        <w:t xml:space="preserve">ways in which </w:t>
      </w:r>
      <w:r w:rsidRPr="005618E7">
        <w:rPr>
          <w:rFonts w:asciiTheme="minorHAnsi" w:hAnsiTheme="minorHAnsi" w:cstheme="minorHAnsi"/>
          <w:color w:val="000000" w:themeColor="text1"/>
        </w:rPr>
        <w:t xml:space="preserve">physics skills </w:t>
      </w:r>
      <w:r w:rsidRPr="005618E7" w:rsidR="0047448B">
        <w:rPr>
          <w:rFonts w:asciiTheme="minorHAnsi" w:hAnsiTheme="minorHAnsi" w:cstheme="minorHAnsi"/>
          <w:color w:val="000000" w:themeColor="text1"/>
        </w:rPr>
        <w:t xml:space="preserve">can be useful in a very wide range of careers. </w:t>
      </w:r>
      <w:r w:rsidRPr="005618E7" w:rsidR="00171F91">
        <w:rPr>
          <w:rFonts w:asciiTheme="minorHAnsi" w:hAnsiTheme="minorHAnsi" w:cstheme="minorHAnsi"/>
          <w:color w:val="000000" w:themeColor="text1"/>
        </w:rPr>
        <w:t xml:space="preserve">Further examples of </w:t>
      </w:r>
      <w:r w:rsidRPr="005618E7" w:rsidR="0047448B">
        <w:rPr>
          <w:rFonts w:asciiTheme="minorHAnsi" w:hAnsiTheme="minorHAnsi" w:cstheme="minorHAnsi"/>
          <w:color w:val="000000" w:themeColor="text1"/>
        </w:rPr>
        <w:t xml:space="preserve">more traditional </w:t>
      </w:r>
      <w:r w:rsidRPr="005618E7" w:rsidR="00171F91">
        <w:rPr>
          <w:rFonts w:asciiTheme="minorHAnsi" w:hAnsiTheme="minorHAnsi" w:cstheme="minorHAnsi"/>
          <w:color w:val="000000" w:themeColor="text1"/>
        </w:rPr>
        <w:t>Physics careers can be found online through the following resources:</w:t>
      </w:r>
    </w:p>
    <w:p w:rsidRPr="005618E7" w:rsidR="00171F91" w:rsidP="002E0BE9" w:rsidRDefault="002E0BE9" w14:paraId="661D39D7" w14:textId="5D1D1398">
      <w:pPr>
        <w:pStyle w:val="ListParagraph"/>
        <w:numPr>
          <w:ilvl w:val="0"/>
          <w:numId w:val="35"/>
        </w:numPr>
        <w:rPr>
          <w:rFonts w:asciiTheme="minorHAnsi" w:hAnsiTheme="minorHAnsi" w:cstheme="minorHAnsi"/>
          <w:color w:val="000000" w:themeColor="text1"/>
        </w:rPr>
      </w:pPr>
      <w:r w:rsidRPr="005618E7">
        <w:rPr>
          <w:rFonts w:asciiTheme="minorHAnsi" w:hAnsiTheme="minorHAnsi" w:cstheme="minorHAnsi"/>
          <w:color w:val="000000" w:themeColor="text1"/>
        </w:rPr>
        <w:t xml:space="preserve">NUSTEM Careers postcards for careers in Physics and Maths - </w:t>
      </w:r>
      <w:hyperlink w:history="1" r:id="rId11">
        <w:r w:rsidRPr="005618E7" w:rsidR="00C04CF6">
          <w:rPr>
            <w:rStyle w:val="Hyperlink"/>
            <w:rFonts w:asciiTheme="minorHAnsi" w:hAnsiTheme="minorHAnsi" w:cstheme="minorHAnsi"/>
          </w:rPr>
          <w:t>https://nustem.uk/careers-postcards/</w:t>
        </w:r>
      </w:hyperlink>
      <w:r w:rsidRPr="005618E7" w:rsidR="00C04CF6">
        <w:rPr>
          <w:rFonts w:asciiTheme="minorHAnsi" w:hAnsiTheme="minorHAnsi" w:cstheme="minorHAnsi"/>
          <w:color w:val="000000" w:themeColor="text1"/>
        </w:rPr>
        <w:t xml:space="preserve"> </w:t>
      </w:r>
    </w:p>
    <w:p w:rsidRPr="005618E7" w:rsidR="005618E7" w:rsidP="005618E7" w:rsidRDefault="005618E7" w14:paraId="056A081E" w14:textId="2A432E5B">
      <w:pPr>
        <w:pStyle w:val="ListParagraph"/>
        <w:numPr>
          <w:ilvl w:val="0"/>
          <w:numId w:val="35"/>
        </w:numPr>
        <w:rPr>
          <w:rFonts w:cs="Segoe UI" w:asciiTheme="minorHAnsi" w:hAnsiTheme="minorHAnsi"/>
        </w:rPr>
      </w:pPr>
      <w:r w:rsidRPr="005618E7">
        <w:rPr>
          <w:rFonts w:cs="Segoe UI" w:asciiTheme="minorHAnsi" w:hAnsiTheme="minorHAnsi"/>
        </w:rPr>
        <w:t xml:space="preserve">Prospects career planner - </w:t>
      </w:r>
      <w:hyperlink w:tgtFrame="_blank" w:tooltip="https://www.prospects.ac.uk/planner" w:history="1" r:id="rId12">
        <w:r w:rsidRPr="005618E7">
          <w:rPr>
            <w:rStyle w:val="Hyperlink"/>
            <w:rFonts w:cs="Segoe UI" w:asciiTheme="minorHAnsi" w:hAnsiTheme="minorHAnsi"/>
          </w:rPr>
          <w:t>https://www.prospects.ac.uk/planner</w:t>
        </w:r>
      </w:hyperlink>
    </w:p>
    <w:p w:rsidRPr="002E0BE9" w:rsidR="00C04CF6" w:rsidP="002E0BE9" w:rsidRDefault="00C04CF6" w14:paraId="3F858536" w14:textId="3598B754">
      <w:pPr>
        <w:pStyle w:val="ListParagraph"/>
        <w:numPr>
          <w:ilvl w:val="0"/>
          <w:numId w:val="35"/>
        </w:numPr>
        <w:rPr>
          <w:rFonts w:asciiTheme="minorHAnsi" w:hAnsiTheme="minorHAnsi" w:cstheme="minorHAnsi"/>
          <w:color w:val="000000" w:themeColor="text1"/>
        </w:rPr>
      </w:pPr>
      <w:r w:rsidRPr="005618E7">
        <w:rPr>
          <w:rFonts w:asciiTheme="minorHAnsi" w:hAnsiTheme="minorHAnsi" w:cstheme="minorHAnsi"/>
          <w:color w:val="000000" w:themeColor="text1"/>
        </w:rPr>
        <w:t xml:space="preserve">WISE campaign </w:t>
      </w:r>
      <w:r w:rsidRPr="005618E7" w:rsidR="008C406E">
        <w:rPr>
          <w:rFonts w:asciiTheme="minorHAnsi" w:hAnsiTheme="minorHAnsi" w:cstheme="minorHAnsi"/>
          <w:color w:val="000000" w:themeColor="text1"/>
        </w:rPr>
        <w:t>My</w:t>
      </w:r>
      <w:r w:rsidR="008C406E">
        <w:rPr>
          <w:rFonts w:asciiTheme="minorHAnsi" w:hAnsiTheme="minorHAnsi" w:cstheme="minorHAnsi"/>
          <w:color w:val="000000" w:themeColor="text1"/>
        </w:rPr>
        <w:t xml:space="preserve"> Skilly My Life (requires sign-up) - </w:t>
      </w:r>
      <w:hyperlink w:history="1" r:id="rId13">
        <w:r w:rsidRPr="00015C24" w:rsidR="008C406E">
          <w:rPr>
            <w:rStyle w:val="Hyperlink"/>
            <w:rFonts w:asciiTheme="minorHAnsi" w:hAnsiTheme="minorHAnsi" w:cstheme="minorHAnsi"/>
          </w:rPr>
          <w:t>http://www.myskillsmylife.org.uk/</w:t>
        </w:r>
      </w:hyperlink>
      <w:r w:rsidR="008C406E">
        <w:rPr>
          <w:rFonts w:asciiTheme="minorHAnsi" w:hAnsiTheme="minorHAnsi" w:cstheme="minorHAnsi"/>
          <w:color w:val="000000" w:themeColor="text1"/>
        </w:rPr>
        <w:t xml:space="preserve"> </w:t>
      </w:r>
    </w:p>
    <w:p w:rsidRPr="008259FE" w:rsidR="00171F91" w:rsidP="00171F91" w:rsidRDefault="00171F91" w14:paraId="32B30BFD" w14:textId="77777777">
      <w:pPr>
        <w:pStyle w:val="ListParagraph"/>
        <w:ind w:left="0"/>
        <w:rPr>
          <w:rFonts w:asciiTheme="minorHAnsi" w:hAnsiTheme="minorHAnsi" w:cstheme="minorHAnsi"/>
          <w:color w:val="FF0000"/>
        </w:rPr>
      </w:pPr>
    </w:p>
    <w:p w:rsidR="0044202E" w:rsidP="0044202E" w:rsidRDefault="0044202E" w14:paraId="5779A8D8" w14:textId="7750E0B2">
      <w:pPr>
        <w:pStyle w:val="Heading2"/>
      </w:pPr>
      <w:r>
        <w:t>Catering for inclusion</w:t>
      </w:r>
    </w:p>
    <w:p w:rsidR="00E35599" w:rsidP="00E35599" w:rsidRDefault="00E35599" w14:paraId="5AF6C7F2" w14:textId="77777777">
      <w:pPr>
        <w:pStyle w:val="Heading3"/>
      </w:pPr>
      <w:r>
        <w:t>Ethos</w:t>
      </w:r>
    </w:p>
    <w:p w:rsidR="0041707E" w:rsidP="00E35599" w:rsidRDefault="009005B7" w14:paraId="12E5797E" w14:textId="77777777">
      <w:r>
        <w:t>This planned session</w:t>
      </w:r>
      <w:r w:rsidR="00E10046">
        <w:t xml:space="preserve"> links to</w:t>
      </w:r>
      <w:r w:rsidR="008A3845">
        <w:t xml:space="preserve"> the </w:t>
      </w:r>
      <w:r w:rsidR="00CA4438">
        <w:t xml:space="preserve">second half of the Physics Mentoring </w:t>
      </w:r>
      <w:r w:rsidR="0041707E">
        <w:t>ethos:</w:t>
      </w:r>
    </w:p>
    <w:p w:rsidR="00547F73" w:rsidP="00E35599" w:rsidRDefault="0041707E" w14:paraId="12AE6AEC" w14:textId="34681051">
      <w:r>
        <w:t>“</w:t>
      </w:r>
      <w:r w:rsidRPr="0041707E">
        <w:rPr>
          <w:i/>
          <w:iCs/>
        </w:rPr>
        <w:t xml:space="preserve">Physics is also key to </w:t>
      </w:r>
      <w:r w:rsidRPr="004A3339">
        <w:rPr>
          <w:i/>
          <w:iCs/>
          <w:u w:val="single"/>
        </w:rPr>
        <w:t>unlocking transferrable skills</w:t>
      </w:r>
      <w:r w:rsidRPr="0041707E">
        <w:rPr>
          <w:i/>
          <w:iCs/>
        </w:rPr>
        <w:t xml:space="preserve">, such as problem-solving, critical reasoning and numeracy, which can increase a person's enjoyment, safety and belonging in society and increase economic benefit. </w:t>
      </w:r>
      <w:r w:rsidRPr="004A3339">
        <w:rPr>
          <w:i/>
          <w:iCs/>
          <w:u w:val="single"/>
        </w:rPr>
        <w:t xml:space="preserve">Physics skills can lead to an immeasurable number of careers and </w:t>
      </w:r>
      <w:r w:rsidRPr="00354EC5">
        <w:rPr>
          <w:i/>
          <w:iCs/>
          <w:u w:val="single"/>
        </w:rPr>
        <w:t>jobs, in a wide variety of fields</w:t>
      </w:r>
      <w:r w:rsidRPr="0041707E">
        <w:rPr>
          <w:i/>
          <w:iCs/>
        </w:rPr>
        <w:t>.</w:t>
      </w:r>
      <w:r>
        <w:t>”</w:t>
      </w:r>
    </w:p>
    <w:p w:rsidRPr="0041707E" w:rsidR="0041707E" w:rsidP="00E35599" w:rsidRDefault="00E30E9E" w14:paraId="124EBA9A" w14:textId="6AE0DA99">
      <w:r>
        <w:t>Through the session we are aiming to highlight the skills which link to physics careers</w:t>
      </w:r>
      <w:r w:rsidR="004A3339">
        <w:t xml:space="preserve"> </w:t>
      </w:r>
      <w:r>
        <w:t xml:space="preserve">and motivate our mentees to identify </w:t>
      </w:r>
      <w:r w:rsidR="007A7C0B">
        <w:t>w</w:t>
      </w:r>
      <w:r w:rsidR="004A3339">
        <w:t xml:space="preserve">ays in which they could harness physics skills and follow physics-related careers. We want to motivate </w:t>
      </w:r>
      <w:r w:rsidR="00FD5A67">
        <w:t xml:space="preserve">our mentees to </w:t>
      </w:r>
      <w:r w:rsidR="002421CC">
        <w:t xml:space="preserve">see themselves as people who </w:t>
      </w:r>
      <w:r w:rsidR="00354EC5">
        <w:t xml:space="preserve">can bring benefit and be successful in any field of their choice and </w:t>
      </w:r>
      <w:r w:rsidR="00596EDD">
        <w:t xml:space="preserve">understand the ways in which </w:t>
      </w:r>
      <w:r w:rsidR="00060FC1">
        <w:t xml:space="preserve">studying physics can help them realise success in this way. </w:t>
      </w:r>
    </w:p>
    <w:p w:rsidR="00E35599" w:rsidP="00E35599" w:rsidRDefault="00E35599" w14:paraId="454C1ED6" w14:textId="77777777">
      <w:pPr>
        <w:pStyle w:val="Heading3"/>
      </w:pPr>
      <w:r>
        <w:t>Physical Environment</w:t>
      </w:r>
    </w:p>
    <w:p w:rsidR="00295AF5" w:rsidP="00E35599" w:rsidRDefault="00134945" w14:paraId="5BF746BF" w14:textId="38375576">
      <w:pPr>
        <w:rPr>
          <w:color w:val="000000" w:themeColor="text1"/>
        </w:rPr>
      </w:pPr>
      <w:r w:rsidRPr="002A7300">
        <w:rPr>
          <w:color w:val="000000" w:themeColor="text1"/>
        </w:rPr>
        <w:t>Access to devices – Some students may not be accessing the session on a laptop/desktop, possibly accessing on a phone or tablet. This may cause difficulties with viewing videos</w:t>
      </w:r>
      <w:r w:rsidR="00587586">
        <w:rPr>
          <w:color w:val="000000" w:themeColor="text1"/>
        </w:rPr>
        <w:t>, particularly if audio cannot be accessed.</w:t>
      </w:r>
      <w:r w:rsidRPr="002A7300">
        <w:rPr>
          <w:color w:val="000000" w:themeColor="text1"/>
        </w:rPr>
        <w:t xml:space="preserve"> </w:t>
      </w:r>
      <w:r w:rsidR="00587586">
        <w:rPr>
          <w:color w:val="000000" w:themeColor="text1"/>
        </w:rPr>
        <w:t xml:space="preserve">It might also cause difficulty with interactivity </w:t>
      </w:r>
      <w:r w:rsidR="00565DA7">
        <w:rPr>
          <w:color w:val="000000" w:themeColor="text1"/>
        </w:rPr>
        <w:t xml:space="preserve">with </w:t>
      </w:r>
      <w:r w:rsidR="00587586">
        <w:rPr>
          <w:color w:val="000000" w:themeColor="text1"/>
        </w:rPr>
        <w:t xml:space="preserve">the group </w:t>
      </w:r>
      <w:r w:rsidR="00565DA7">
        <w:rPr>
          <w:color w:val="000000" w:themeColor="text1"/>
        </w:rPr>
        <w:t xml:space="preserve">if mentees cannot access a keyboard. </w:t>
      </w:r>
      <w:r w:rsidRPr="002A7300">
        <w:rPr>
          <w:color w:val="000000" w:themeColor="text1"/>
        </w:rPr>
        <w:t>Communication around this is encouraged</w:t>
      </w:r>
      <w:r w:rsidR="00295AF5">
        <w:rPr>
          <w:color w:val="000000" w:themeColor="text1"/>
        </w:rPr>
        <w:t xml:space="preserve"> – be sure to check in each session </w:t>
      </w:r>
      <w:r w:rsidR="00295AF5">
        <w:rPr>
          <w:color w:val="000000" w:themeColor="text1"/>
        </w:rPr>
        <w:lastRenderedPageBreak/>
        <w:t xml:space="preserve">about technology and make it clear if anything special is required. It might be that mentees are not using the same device each session. </w:t>
      </w:r>
    </w:p>
    <w:p w:rsidRPr="002A7300" w:rsidR="002A7300" w:rsidP="00E35599" w:rsidRDefault="00134945" w14:paraId="7D71732D" w14:textId="18966040">
      <w:pPr>
        <w:rPr>
          <w:color w:val="000000" w:themeColor="text1"/>
        </w:rPr>
      </w:pPr>
      <w:r w:rsidRPr="002A7300">
        <w:rPr>
          <w:color w:val="000000" w:themeColor="text1"/>
        </w:rPr>
        <w:t>Students may also not be able to watch the live broadcast and will need to watch a recording and contribute later so this should be considered when broadcasting and posting.</w:t>
      </w:r>
    </w:p>
    <w:p w:rsidR="00E35599" w:rsidP="00E35599" w:rsidRDefault="00E35599" w14:paraId="21AD7966" w14:textId="77777777">
      <w:pPr>
        <w:pStyle w:val="Heading3"/>
      </w:pPr>
      <w:r>
        <w:t>Expectations and Opportunities</w:t>
      </w:r>
    </w:p>
    <w:p w:rsidR="00295AF5" w:rsidP="00E35599" w:rsidRDefault="00295AF5" w14:paraId="0AF8F1B7" w14:textId="5006AFA7">
      <w:pPr>
        <w:rPr>
          <w:color w:val="000000" w:themeColor="text1"/>
        </w:rPr>
      </w:pPr>
      <w:r>
        <w:rPr>
          <w:color w:val="000000" w:themeColor="text1"/>
        </w:rPr>
        <w:t xml:space="preserve">Growing your group dynamic - </w:t>
      </w:r>
      <w:r w:rsidRPr="00295AF5">
        <w:rPr>
          <w:color w:val="000000" w:themeColor="text1"/>
        </w:rPr>
        <w:t xml:space="preserve">You will have gained some knowledge about the group dynamics in your sessions so far </w:t>
      </w:r>
      <w:r w:rsidR="00472BC2">
        <w:rPr>
          <w:color w:val="000000" w:themeColor="text1"/>
        </w:rPr>
        <w:t>but be aware not to make assumptions on how different mentees will act. Ensure you are not allowing the same students to dominate.</w:t>
      </w:r>
    </w:p>
    <w:p w:rsidRPr="00295AF5" w:rsidR="00E35599" w:rsidP="00E35599" w:rsidRDefault="00F27A45" w14:paraId="17170371" w14:textId="0E9E6D0D">
      <w:pPr>
        <w:rPr>
          <w:color w:val="000000" w:themeColor="text1"/>
        </w:rPr>
      </w:pPr>
      <w:r w:rsidRPr="00295AF5">
        <w:rPr>
          <w:color w:val="000000" w:themeColor="text1"/>
        </w:rPr>
        <w:t>Confidence in a group/opportunity to ask questions –</w:t>
      </w:r>
      <w:r w:rsidRPr="00295AF5" w:rsidR="00295AF5">
        <w:rPr>
          <w:color w:val="000000" w:themeColor="text1"/>
        </w:rPr>
        <w:t xml:space="preserve"> </w:t>
      </w:r>
      <w:r w:rsidRPr="00295AF5">
        <w:rPr>
          <w:color w:val="000000" w:themeColor="text1"/>
        </w:rPr>
        <w:t xml:space="preserve">A virtual mentor means that every interaction from the mentees is intentional, relatively public and recorded (to ask a question, they need to say it in front of everyone or put it into a permanent group chat, which they may not like if they think </w:t>
      </w:r>
      <w:r w:rsidRPr="00295AF5" w:rsidR="00F70728">
        <w:rPr>
          <w:color w:val="000000" w:themeColor="text1"/>
        </w:rPr>
        <w:t>it is</w:t>
      </w:r>
      <w:r w:rsidRPr="00295AF5">
        <w:rPr>
          <w:color w:val="000000" w:themeColor="text1"/>
        </w:rPr>
        <w:t xml:space="preserve"> a silly question…) and they can’t message you privately</w:t>
      </w:r>
      <w:r w:rsidRPr="00295AF5" w:rsidR="00295AF5">
        <w:rPr>
          <w:color w:val="000000" w:themeColor="text1"/>
        </w:rPr>
        <w:t xml:space="preserve">. </w:t>
      </w:r>
      <w:r w:rsidRPr="00295AF5">
        <w:rPr>
          <w:color w:val="000000" w:themeColor="text1"/>
        </w:rPr>
        <w:t>The process for asking questions should be considered and there should be many opportunities to ask questions and make contributions through different mediums.</w:t>
      </w:r>
      <w:r w:rsidR="00472BC2">
        <w:rPr>
          <w:color w:val="000000" w:themeColor="text1"/>
        </w:rPr>
        <w:t xml:space="preserve"> If some students are consistently not interacting, think of ways you can encourage them to do so in a way which feels safe to them</w:t>
      </w:r>
      <w:r w:rsidR="00794125">
        <w:rPr>
          <w:color w:val="000000" w:themeColor="text1"/>
        </w:rPr>
        <w:t xml:space="preserve"> – this could include asking teachers for advice on encouraging interaction from particular mentees.</w:t>
      </w:r>
    </w:p>
    <w:p w:rsidR="00E35599" w:rsidP="00E35599" w:rsidRDefault="00E35599" w14:paraId="68EBC12B" w14:textId="77777777">
      <w:pPr>
        <w:pStyle w:val="Heading3"/>
      </w:pPr>
      <w:r>
        <w:t>Learners’ skills and abilities</w:t>
      </w:r>
    </w:p>
    <w:p w:rsidRPr="009109E6" w:rsidR="00E35599" w:rsidP="00E35599" w:rsidRDefault="00F27A45" w14:paraId="375E7486" w14:textId="09407521">
      <w:pPr>
        <w:rPr>
          <w:color w:val="000000" w:themeColor="text1"/>
        </w:rPr>
      </w:pPr>
      <w:r w:rsidRPr="009109E6">
        <w:rPr>
          <w:color w:val="000000" w:themeColor="text1"/>
        </w:rPr>
        <w:t xml:space="preserve">Understanding </w:t>
      </w:r>
      <w:r w:rsidRPr="009109E6" w:rsidR="00565DA7">
        <w:rPr>
          <w:color w:val="000000" w:themeColor="text1"/>
        </w:rPr>
        <w:t>careers and jobs</w:t>
      </w:r>
      <w:r w:rsidRPr="009109E6">
        <w:rPr>
          <w:color w:val="000000" w:themeColor="text1"/>
        </w:rPr>
        <w:t xml:space="preserve"> –</w:t>
      </w:r>
      <w:r w:rsidRPr="009109E6" w:rsidR="00565DA7">
        <w:rPr>
          <w:color w:val="000000" w:themeColor="text1"/>
        </w:rPr>
        <w:t xml:space="preserve"> </w:t>
      </w:r>
      <w:r w:rsidRPr="009109E6">
        <w:rPr>
          <w:color w:val="000000" w:themeColor="text1"/>
        </w:rPr>
        <w:t xml:space="preserve">it is important to be clear with explanations and consider students understanding of </w:t>
      </w:r>
      <w:r w:rsidRPr="009109E6" w:rsidR="00565DA7">
        <w:rPr>
          <w:color w:val="000000" w:themeColor="text1"/>
        </w:rPr>
        <w:t>job roles and working environments</w:t>
      </w:r>
      <w:r w:rsidRPr="009109E6">
        <w:rPr>
          <w:color w:val="000000" w:themeColor="text1"/>
        </w:rPr>
        <w:t>.</w:t>
      </w:r>
      <w:r w:rsidRPr="009109E6" w:rsidR="00565DA7">
        <w:rPr>
          <w:color w:val="000000" w:themeColor="text1"/>
        </w:rPr>
        <w:t xml:space="preserve"> Ensure that </w:t>
      </w:r>
      <w:r w:rsidRPr="009109E6" w:rsidR="009109E6">
        <w:rPr>
          <w:color w:val="000000" w:themeColor="text1"/>
        </w:rPr>
        <w:t>students understand what a role entails and link the roles to their day-to-day life</w:t>
      </w:r>
      <w:r w:rsidR="009109E6">
        <w:rPr>
          <w:color w:val="000000" w:themeColor="text1"/>
        </w:rPr>
        <w:t xml:space="preserve"> and lived experiences.</w:t>
      </w:r>
      <w:r w:rsidRPr="009109E6" w:rsidR="009109E6">
        <w:rPr>
          <w:color w:val="000000" w:themeColor="text1"/>
        </w:rPr>
        <w:t xml:space="preserve"> </w:t>
      </w:r>
      <w:r w:rsidRPr="009109E6">
        <w:rPr>
          <w:color w:val="000000" w:themeColor="text1"/>
        </w:rPr>
        <w:t xml:space="preserve"> </w:t>
      </w:r>
    </w:p>
    <w:p w:rsidR="00E35599" w:rsidP="00E35599" w:rsidRDefault="00E35599" w14:paraId="3DA913B8" w14:textId="77777777">
      <w:pPr>
        <w:pStyle w:val="Heading3"/>
      </w:pPr>
      <w:r>
        <w:t>Sensory attitudes</w:t>
      </w:r>
    </w:p>
    <w:p w:rsidRPr="0057601B" w:rsidR="00E35599" w:rsidP="0044202E" w:rsidRDefault="00555F6B" w14:paraId="1B4C58C9" w14:textId="2E6C5B83">
      <w:pPr>
        <w:rPr>
          <w:color w:val="000000" w:themeColor="text1"/>
        </w:rPr>
      </w:pPr>
      <w:r w:rsidRPr="0057601B">
        <w:rPr>
          <w:color w:val="000000" w:themeColor="text1"/>
        </w:rPr>
        <w:t xml:space="preserve">Utilising different </w:t>
      </w:r>
      <w:r w:rsidRPr="0057601B" w:rsidR="00782BDE">
        <w:rPr>
          <w:color w:val="000000" w:themeColor="text1"/>
        </w:rPr>
        <w:t xml:space="preserve">mediums (discussion, video </w:t>
      </w:r>
      <w:r w:rsidRPr="0057601B" w:rsidR="00CB181B">
        <w:rPr>
          <w:color w:val="000000" w:themeColor="text1"/>
        </w:rPr>
        <w:t>reading, reflecting)</w:t>
      </w:r>
      <w:r w:rsidRPr="0057601B">
        <w:rPr>
          <w:color w:val="000000" w:themeColor="text1"/>
        </w:rPr>
        <w:t xml:space="preserve"> in this session will hopefully encompass all learning preferences</w:t>
      </w:r>
      <w:r w:rsidRPr="0057601B" w:rsidR="0057601B">
        <w:rPr>
          <w:color w:val="000000" w:themeColor="text1"/>
        </w:rPr>
        <w:t>. If required, the worksheet activity</w:t>
      </w:r>
      <w:r w:rsidR="0057601B">
        <w:rPr>
          <w:color w:val="000000" w:themeColor="text1"/>
        </w:rPr>
        <w:t xml:space="preserve"> could be adapted into a discussion. </w:t>
      </w:r>
    </w:p>
    <w:p w:rsidRPr="006145B2" w:rsidR="004725E0" w:rsidP="004725E0" w:rsidRDefault="004725E0" w14:paraId="7DE93AC8" w14:textId="67E8AB69">
      <w:pPr>
        <w:jc w:val="right"/>
        <w:rPr>
          <w:i/>
          <w:iCs/>
          <w:color w:val="000000" w:themeColor="text1"/>
        </w:rPr>
      </w:pPr>
      <w:r w:rsidRPr="006145B2">
        <w:rPr>
          <w:i/>
          <w:iCs/>
          <w:color w:val="000000" w:themeColor="text1"/>
        </w:rPr>
        <w:t>The above is by no means exhaustive but a starting point for consideration!</w:t>
      </w:r>
    </w:p>
    <w:p w:rsidRPr="00E32FD0" w:rsidR="004943C1" w:rsidP="004943C1" w:rsidRDefault="00912872" w14:paraId="09591352" w14:textId="218B1995">
      <w:pPr>
        <w:pStyle w:val="Heading2"/>
        <w:rPr>
          <w:color w:val="3A3A3A"/>
          <w:lang w:val="en-US"/>
        </w:rPr>
      </w:pPr>
      <w:r>
        <w:rPr>
          <w:lang w:val="en-US"/>
        </w:rPr>
        <w:t>Measuring success</w:t>
      </w:r>
    </w:p>
    <w:p w:rsidRPr="00183B95" w:rsidR="00ED2CBB" w:rsidP="00ED2CBB" w:rsidRDefault="00ED2CBB" w14:paraId="43A3C829" w14:textId="7CF9F7D8">
      <w:pPr>
        <w:pStyle w:val="ListParagraph"/>
        <w:numPr>
          <w:ilvl w:val="0"/>
          <w:numId w:val="15"/>
        </w:numPr>
        <w:rPr>
          <w:rFonts w:asciiTheme="minorHAnsi" w:hAnsiTheme="minorHAnsi" w:cstheme="minorHAnsi"/>
          <w:color w:val="000000" w:themeColor="text1"/>
          <w:lang w:val="en-US"/>
        </w:rPr>
      </w:pPr>
      <w:r w:rsidRPr="00183B95">
        <w:rPr>
          <w:rFonts w:asciiTheme="minorHAnsi" w:hAnsiTheme="minorHAnsi" w:cstheme="minorHAnsi"/>
          <w:color w:val="000000" w:themeColor="text1"/>
          <w:lang w:val="en-US"/>
        </w:rPr>
        <w:t xml:space="preserve">Did the mentees </w:t>
      </w:r>
      <w:r w:rsidRPr="00183B95" w:rsidR="00675491">
        <w:rPr>
          <w:rFonts w:asciiTheme="minorHAnsi" w:hAnsiTheme="minorHAnsi" w:cstheme="minorHAnsi"/>
          <w:color w:val="000000" w:themeColor="text1"/>
          <w:lang w:val="en-US"/>
        </w:rPr>
        <w:t xml:space="preserve">engage with the </w:t>
      </w:r>
      <w:r w:rsidRPr="00183B95" w:rsidR="00C00EEE">
        <w:rPr>
          <w:rFonts w:asciiTheme="minorHAnsi" w:hAnsiTheme="minorHAnsi" w:cstheme="minorHAnsi"/>
          <w:color w:val="000000" w:themeColor="text1"/>
          <w:lang w:val="en-US"/>
        </w:rPr>
        <w:t>icebreaker activity?</w:t>
      </w:r>
    </w:p>
    <w:p w:rsidRPr="00183B95" w:rsidR="00C00EEE" w:rsidP="00ED2CBB" w:rsidRDefault="00C00EEE" w14:paraId="1CA60CC9" w14:textId="683E6A32">
      <w:pPr>
        <w:pStyle w:val="ListParagraph"/>
        <w:numPr>
          <w:ilvl w:val="0"/>
          <w:numId w:val="15"/>
        </w:numPr>
        <w:rPr>
          <w:rFonts w:asciiTheme="minorHAnsi" w:hAnsiTheme="minorHAnsi" w:cstheme="minorHAnsi"/>
          <w:color w:val="000000" w:themeColor="text1"/>
          <w:lang w:val="en-US"/>
        </w:rPr>
      </w:pPr>
      <w:r w:rsidRPr="00183B95">
        <w:rPr>
          <w:rFonts w:asciiTheme="minorHAnsi" w:hAnsiTheme="minorHAnsi" w:cstheme="minorHAnsi"/>
          <w:color w:val="000000" w:themeColor="text1"/>
          <w:lang w:val="en-US"/>
        </w:rPr>
        <w:t xml:space="preserve">Did the mentees </w:t>
      </w:r>
      <w:r w:rsidRPr="00183B95" w:rsidR="000214FE">
        <w:rPr>
          <w:rFonts w:asciiTheme="minorHAnsi" w:hAnsiTheme="minorHAnsi" w:cstheme="minorHAnsi"/>
          <w:color w:val="000000" w:themeColor="text1"/>
          <w:lang w:val="en-US"/>
        </w:rPr>
        <w:t xml:space="preserve">watch </w:t>
      </w:r>
      <w:r w:rsidRPr="00183B95" w:rsidR="00183B95">
        <w:rPr>
          <w:rFonts w:asciiTheme="minorHAnsi" w:hAnsiTheme="minorHAnsi" w:cstheme="minorHAnsi"/>
          <w:color w:val="000000" w:themeColor="text1"/>
          <w:lang w:val="en-US"/>
        </w:rPr>
        <w:t xml:space="preserve">the video and engage with the activity? </w:t>
      </w:r>
      <w:r w:rsidRPr="00183B95">
        <w:rPr>
          <w:rFonts w:asciiTheme="minorHAnsi" w:hAnsiTheme="minorHAnsi" w:cstheme="minorHAnsi"/>
          <w:color w:val="000000" w:themeColor="text1"/>
          <w:lang w:val="en-US"/>
        </w:rPr>
        <w:t>Were the students disengaged or confused?</w:t>
      </w:r>
      <w:r w:rsidRPr="00183B95" w:rsidR="00183B95">
        <w:rPr>
          <w:rFonts w:asciiTheme="minorHAnsi" w:hAnsiTheme="minorHAnsi" w:cstheme="minorHAnsi"/>
          <w:color w:val="000000" w:themeColor="text1"/>
          <w:lang w:val="en-US"/>
        </w:rPr>
        <w:t xml:space="preserve"> If they were confused, did they ask for clarification?</w:t>
      </w:r>
    </w:p>
    <w:p w:rsidR="00BA487F" w:rsidP="00ED2CBB" w:rsidRDefault="00BA487F" w14:paraId="3848900D" w14:textId="2774227A">
      <w:pPr>
        <w:pStyle w:val="ListParagraph"/>
        <w:numPr>
          <w:ilvl w:val="0"/>
          <w:numId w:val="15"/>
        </w:numPr>
        <w:rPr>
          <w:rFonts w:asciiTheme="minorHAnsi" w:hAnsiTheme="minorHAnsi" w:cstheme="minorHAnsi"/>
          <w:color w:val="000000" w:themeColor="text1"/>
          <w:lang w:val="en-US"/>
        </w:rPr>
      </w:pPr>
      <w:r>
        <w:rPr>
          <w:rFonts w:asciiTheme="minorHAnsi" w:hAnsiTheme="minorHAnsi" w:cstheme="minorHAnsi"/>
          <w:color w:val="000000" w:themeColor="text1"/>
          <w:lang w:val="en-US"/>
        </w:rPr>
        <w:t>Can all mentees list at least 4 careers that studying physics can lead to?</w:t>
      </w:r>
      <w:r w:rsidR="004A1A0D">
        <w:rPr>
          <w:rFonts w:asciiTheme="minorHAnsi" w:hAnsiTheme="minorHAnsi" w:cstheme="minorHAnsi"/>
          <w:color w:val="000000" w:themeColor="text1"/>
          <w:lang w:val="en-US"/>
        </w:rPr>
        <w:t xml:space="preserve"> Can they explain why </w:t>
      </w:r>
      <w:r w:rsidR="000703D0">
        <w:rPr>
          <w:rFonts w:asciiTheme="minorHAnsi" w:hAnsiTheme="minorHAnsi" w:cstheme="minorHAnsi"/>
          <w:color w:val="000000" w:themeColor="text1"/>
          <w:lang w:val="en-US"/>
        </w:rPr>
        <w:t>this role links to physics?</w:t>
      </w:r>
    </w:p>
    <w:p w:rsidRPr="00183B95" w:rsidR="00ED2CBB" w:rsidP="00ED2CBB" w:rsidRDefault="005E7748" w14:paraId="19D5DBFA" w14:textId="12F76774">
      <w:pPr>
        <w:pStyle w:val="ListParagraph"/>
        <w:numPr>
          <w:ilvl w:val="0"/>
          <w:numId w:val="15"/>
        </w:numPr>
        <w:rPr>
          <w:rFonts w:asciiTheme="minorHAnsi" w:hAnsiTheme="minorHAnsi" w:cstheme="minorHAnsi"/>
          <w:color w:val="000000" w:themeColor="text1"/>
          <w:lang w:val="en-US"/>
        </w:rPr>
      </w:pPr>
      <w:r w:rsidRPr="00183B95">
        <w:rPr>
          <w:rFonts w:asciiTheme="minorHAnsi" w:hAnsiTheme="minorHAnsi" w:cstheme="minorHAnsi"/>
          <w:color w:val="000000" w:themeColor="text1"/>
          <w:lang w:val="en-US"/>
        </w:rPr>
        <w:t xml:space="preserve">Did all mentees provide an example of a </w:t>
      </w:r>
      <w:r w:rsidRPr="00183B95" w:rsidR="00C00EEE">
        <w:rPr>
          <w:rFonts w:asciiTheme="minorHAnsi" w:hAnsiTheme="minorHAnsi" w:cstheme="minorHAnsi"/>
          <w:color w:val="000000" w:themeColor="text1"/>
          <w:lang w:val="en-US"/>
        </w:rPr>
        <w:t xml:space="preserve">career they would like to do, and successfully link it to physics? </w:t>
      </w:r>
    </w:p>
    <w:p w:rsidRPr="00183B95" w:rsidR="005E7748" w:rsidP="005E7748" w:rsidRDefault="00AF23D0" w14:paraId="398D83D4" w14:textId="77777777">
      <w:pPr>
        <w:pStyle w:val="ListParagraph"/>
        <w:numPr>
          <w:ilvl w:val="0"/>
          <w:numId w:val="15"/>
        </w:numPr>
        <w:rPr>
          <w:rFonts w:asciiTheme="minorHAnsi" w:hAnsiTheme="minorHAnsi" w:cstheme="minorHAnsi"/>
          <w:color w:val="000000" w:themeColor="text1"/>
          <w:lang w:val="en-US"/>
        </w:rPr>
      </w:pPr>
      <w:r w:rsidRPr="00183B95">
        <w:rPr>
          <w:rFonts w:asciiTheme="minorHAnsi" w:hAnsiTheme="minorHAnsi" w:cstheme="minorHAnsi"/>
          <w:color w:val="000000" w:themeColor="text1"/>
          <w:lang w:val="en-US"/>
        </w:rPr>
        <w:t xml:space="preserve">How </w:t>
      </w:r>
      <w:r w:rsidRPr="00183B95" w:rsidR="005E7748">
        <w:rPr>
          <w:rFonts w:asciiTheme="minorHAnsi" w:hAnsiTheme="minorHAnsi" w:cstheme="minorHAnsi"/>
          <w:color w:val="000000" w:themeColor="text1"/>
          <w:lang w:val="en-US"/>
        </w:rPr>
        <w:t xml:space="preserve">rich is the reflection? Does it illustrate an understanding of the benefits of reflecting? </w:t>
      </w:r>
      <w:r w:rsidRPr="00183B95">
        <w:rPr>
          <w:rFonts w:asciiTheme="minorHAnsi" w:hAnsiTheme="minorHAnsi" w:cstheme="minorHAnsi"/>
          <w:color w:val="000000" w:themeColor="text1"/>
          <w:lang w:val="en-US"/>
        </w:rPr>
        <w:t xml:space="preserve">Did they use opinions, or just state what happened? </w:t>
      </w:r>
    </w:p>
    <w:p w:rsidRPr="00183B95" w:rsidR="006D714A" w:rsidP="005E7748" w:rsidRDefault="00AF23D0" w14:paraId="054C3B67" w14:textId="786443E4">
      <w:pPr>
        <w:pStyle w:val="ListParagraph"/>
        <w:numPr>
          <w:ilvl w:val="0"/>
          <w:numId w:val="15"/>
        </w:numPr>
        <w:rPr>
          <w:rFonts w:asciiTheme="minorHAnsi" w:hAnsiTheme="minorHAnsi" w:cstheme="minorHAnsi"/>
          <w:color w:val="000000" w:themeColor="text1"/>
          <w:lang w:val="en-US"/>
        </w:rPr>
      </w:pPr>
      <w:r w:rsidRPr="00183B95">
        <w:rPr>
          <w:rFonts w:asciiTheme="minorHAnsi" w:hAnsiTheme="minorHAnsi" w:cstheme="minorHAnsi"/>
          <w:color w:val="000000" w:themeColor="text1"/>
          <w:lang w:val="en-US"/>
        </w:rPr>
        <w:t xml:space="preserve">Did they provide any </w:t>
      </w:r>
      <w:r w:rsidRPr="00183B95" w:rsidR="00B920B2">
        <w:rPr>
          <w:rFonts w:asciiTheme="minorHAnsi" w:hAnsiTheme="minorHAnsi" w:cstheme="minorHAnsi"/>
          <w:color w:val="000000" w:themeColor="text1"/>
          <w:lang w:val="en-US"/>
        </w:rPr>
        <w:t>gauge of their interest/excitement/surprise in the reflection sheets?</w:t>
      </w:r>
    </w:p>
    <w:p w:rsidR="004943C1" w:rsidP="004943C1" w:rsidRDefault="006D714A" w14:paraId="721CBA70" w14:textId="2C949E66">
      <w:pPr>
        <w:pStyle w:val="Heading2"/>
      </w:pPr>
      <w:r>
        <w:t>Increasing Science Capital Dimensions</w:t>
      </w:r>
    </w:p>
    <w:p w:rsidRPr="00D743B3" w:rsidR="006D714A" w:rsidP="00954D0B" w:rsidRDefault="00954D0B" w14:paraId="5C8D6E71" w14:textId="2E3A6C88">
      <w:pPr>
        <w:rPr>
          <w:color w:val="000000" w:themeColor="text1"/>
        </w:rPr>
      </w:pPr>
      <w:r w:rsidRPr="00D743B3">
        <w:rPr>
          <w:color w:val="000000" w:themeColor="text1"/>
        </w:rPr>
        <w:t>Post some follow up thoughts in the channel</w:t>
      </w:r>
      <w:r w:rsidRPr="00D743B3" w:rsidR="00A972C5">
        <w:rPr>
          <w:color w:val="000000" w:themeColor="text1"/>
        </w:rPr>
        <w:t xml:space="preserve"> which reflects on the session and possibly elaborates on some of the below/take homes for the students</w:t>
      </w:r>
      <w:r w:rsidRPr="00D743B3" w:rsidR="005E7748">
        <w:rPr>
          <w:color w:val="000000" w:themeColor="text1"/>
        </w:rPr>
        <w:t xml:space="preserve"> in an accessible way – using examples from the session where possible</w:t>
      </w:r>
      <w:r w:rsidRPr="00D743B3" w:rsidR="00A972C5">
        <w:rPr>
          <w:color w:val="000000" w:themeColor="text1"/>
        </w:rPr>
        <w:t xml:space="preserve">. Some of these examples can be </w:t>
      </w:r>
      <w:r w:rsidRPr="00D743B3" w:rsidR="005E7748">
        <w:rPr>
          <w:color w:val="000000" w:themeColor="text1"/>
        </w:rPr>
        <w:t>alluded</w:t>
      </w:r>
      <w:r w:rsidRPr="00D743B3" w:rsidR="00A972C5">
        <w:rPr>
          <w:color w:val="000000" w:themeColor="text1"/>
        </w:rPr>
        <w:t xml:space="preserve"> to in the session too.</w:t>
      </w:r>
    </w:p>
    <w:p w:rsidR="00D743B3" w:rsidP="0057601B" w:rsidRDefault="0009358C" w14:paraId="0383F13D" w14:textId="02E0E211">
      <w:pPr>
        <w:pStyle w:val="Heading3"/>
      </w:pPr>
      <w:r>
        <w:lastRenderedPageBreak/>
        <w:t>Science literacy</w:t>
      </w:r>
    </w:p>
    <w:p w:rsidRPr="0079356B" w:rsidR="0079356B" w:rsidP="0079356B" w:rsidRDefault="0079356B" w14:paraId="084D6040" w14:textId="27307B15">
      <w:r>
        <w:t xml:space="preserve">The </w:t>
      </w:r>
      <w:r w:rsidR="00E13B24">
        <w:t xml:space="preserve">Where Physics Can Take Me video has key scientific words highlighted throughout. You could increase the science literacy of your students by </w:t>
      </w:r>
      <w:r w:rsidR="00763688">
        <w:t xml:space="preserve">providing them with the list of these words and checking their understanding of each. If they do not know any of the words already, then you could discuss their meanings and check understanding in a following session. </w:t>
      </w:r>
      <w:r w:rsidR="00E13B24">
        <w:t xml:space="preserve"> </w:t>
      </w:r>
    </w:p>
    <w:p w:rsidR="00D743B3" w:rsidP="0057601B" w:rsidRDefault="00C83C1D" w14:paraId="2CDF37BB" w14:textId="09EE9FEF">
      <w:pPr>
        <w:pStyle w:val="Heading3"/>
      </w:pPr>
      <w:r w:rsidRPr="00F2658A">
        <w:t>Science</w:t>
      </w:r>
      <w:r w:rsidR="00663F5A">
        <w:t>-</w:t>
      </w:r>
      <w:r w:rsidRPr="00F2658A">
        <w:t xml:space="preserve">related attitudes, </w:t>
      </w:r>
      <w:r w:rsidRPr="00F2658A" w:rsidR="009D3D70">
        <w:t>values,</w:t>
      </w:r>
      <w:r w:rsidRPr="00F2658A">
        <w:t xml:space="preserve"> and dispositions</w:t>
      </w:r>
    </w:p>
    <w:p w:rsidRPr="00763688" w:rsidR="00763688" w:rsidP="00763688" w:rsidRDefault="00ED1E89" w14:paraId="227A5C5B" w14:textId="54E9C8E8">
      <w:r>
        <w:t xml:space="preserve">By broadening the range of careers that mentees see as linked to physics, this session should increase the </w:t>
      </w:r>
      <w:r w:rsidR="00397819">
        <w:t xml:space="preserve">relevance that mentees see physics having to their day-to-day life. </w:t>
      </w:r>
    </w:p>
    <w:p w:rsidR="00663F5A" w:rsidP="00951719" w:rsidRDefault="00663F5A" w14:paraId="33D96C15" w14:textId="26AF32BA">
      <w:pPr>
        <w:pStyle w:val="Heading3"/>
      </w:pPr>
      <w:r>
        <w:t>Knowledge about the transferability of science</w:t>
      </w:r>
    </w:p>
    <w:p w:rsidRPr="00395913" w:rsidR="00395913" w:rsidP="00395913" w:rsidRDefault="00395913" w14:paraId="2A39C7EA" w14:textId="51D7518E">
      <w:r>
        <w:t xml:space="preserve">The Where Physics Can Take Me video </w:t>
      </w:r>
      <w:r w:rsidR="004D6C98">
        <w:t xml:space="preserve">shows individuals with a physics background going into a broad range of careers – not just those which are science related. </w:t>
      </w:r>
      <w:r w:rsidR="0020018B">
        <w:t xml:space="preserve">Focus on the skills that the featured individuals have and encourage mentees to make links across the different </w:t>
      </w:r>
      <w:r w:rsidR="00BC12B6">
        <w:t xml:space="preserve">jobs. </w:t>
      </w:r>
    </w:p>
    <w:p w:rsidR="00951719" w:rsidP="00951719" w:rsidRDefault="00951719" w14:paraId="21955D2C" w14:textId="0BADF9E7">
      <w:pPr>
        <w:pStyle w:val="Heading3"/>
      </w:pPr>
      <w:r>
        <w:t>Consumption of science-related media</w:t>
      </w:r>
    </w:p>
    <w:p w:rsidRPr="00395913" w:rsidR="00395913" w:rsidP="00395913" w:rsidRDefault="00BC12B6" w14:paraId="2C58CD37" w14:textId="647B976B">
      <w:r>
        <w:t xml:space="preserve">Students could be encouraged to look out for jobs in the media that they consume and </w:t>
      </w:r>
      <w:r w:rsidR="00F74F8E">
        <w:t>link them to physics. Additionally, some of Jon Chase’s Science Communication YouTube videos might be appropriate for the mentees to follow up with</w:t>
      </w:r>
      <w:r w:rsidR="0042185D">
        <w:t xml:space="preserve">: </w:t>
      </w:r>
      <w:hyperlink w:history="1" r:id="rId14">
        <w:r w:rsidRPr="00015C24" w:rsidR="0042185D">
          <w:rPr>
            <w:rStyle w:val="Hyperlink"/>
          </w:rPr>
          <w:t>https://rapscience.co.uk/science-raps/</w:t>
        </w:r>
      </w:hyperlink>
      <w:r w:rsidR="0042185D">
        <w:t xml:space="preserve"> </w:t>
      </w:r>
    </w:p>
    <w:p w:rsidR="00951719" w:rsidP="00951719" w:rsidRDefault="00951719" w14:paraId="1B6B48FC" w14:textId="5422E64C">
      <w:pPr>
        <w:pStyle w:val="Heading3"/>
      </w:pPr>
      <w:r>
        <w:t>Participation in activities, in and out of school</w:t>
      </w:r>
    </w:p>
    <w:p w:rsidRPr="00181BB0" w:rsidR="00181BB0" w:rsidP="00181BB0" w:rsidRDefault="007C4684" w14:paraId="59E9E67F" w14:textId="6F955973">
      <w:r>
        <w:t>If a student has</w:t>
      </w:r>
      <w:r w:rsidR="00811CDF">
        <w:t xml:space="preserve"> identified a job or career that they would really like to pursue through this session, you could suggest they speak to their school careers adviser to arrange some work experience. </w:t>
      </w:r>
    </w:p>
    <w:p w:rsidR="009B2C35" w:rsidP="009B2C35" w:rsidRDefault="009B2C35" w14:paraId="181CC3C7" w14:textId="7CB85393">
      <w:pPr>
        <w:pStyle w:val="Heading3"/>
      </w:pPr>
      <w:r>
        <w:t>Family science skills, knowledge and qualifications</w:t>
      </w:r>
      <w:r w:rsidR="00E96683">
        <w:t>/Knowing people in science-related roles/Talking about science in everyday life</w:t>
      </w:r>
    </w:p>
    <w:p w:rsidR="00D743B3" w:rsidP="00D743B3" w:rsidRDefault="00D743B3" w14:paraId="1672747D" w14:textId="67EDC865">
      <w:r>
        <w:t xml:space="preserve">A key focus of this session is the </w:t>
      </w:r>
      <w:r w:rsidR="00D15353">
        <w:t xml:space="preserve">re-framing of jobs and careers that the students already know </w:t>
      </w:r>
      <w:r w:rsidR="00B406FD">
        <w:t xml:space="preserve">– from not being </w:t>
      </w:r>
      <w:r w:rsidR="00D15353">
        <w:t>associate</w:t>
      </w:r>
      <w:r w:rsidR="00B406FD">
        <w:t>d</w:t>
      </w:r>
      <w:r w:rsidR="00D15353">
        <w:t xml:space="preserve"> wi</w:t>
      </w:r>
      <w:r w:rsidR="002069FE">
        <w:t xml:space="preserve">th </w:t>
      </w:r>
      <w:r w:rsidR="00B406FD">
        <w:t>physics to being associated w</w:t>
      </w:r>
      <w:r w:rsidR="005A1B8C">
        <w:t xml:space="preserve">ith it. </w:t>
      </w:r>
      <w:r w:rsidR="00ED1E89">
        <w:t>Mentees might like to</w:t>
      </w:r>
      <w:r w:rsidR="00461B93">
        <w:t xml:space="preserve"> reflect on </w:t>
      </w:r>
      <w:r w:rsidR="006E346D">
        <w:t>people that they know who might be in a science-related job e.g. do they know someone who works in a hospital, but had previously not connected that to science?</w:t>
      </w:r>
    </w:p>
    <w:p w:rsidRPr="00D743B3" w:rsidR="00E96683" w:rsidP="00E96683" w:rsidRDefault="00E96683" w14:paraId="7D7D1CE8" w14:textId="77777777">
      <w:r>
        <w:t xml:space="preserve">Mentees could be encouraged to have conversations about careers with friends and family. Do they know what science-related qualifications and jobs their family members have? </w:t>
      </w:r>
    </w:p>
    <w:sectPr w:rsidRPr="00D743B3" w:rsidR="00E96683">
      <w:head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1A04" w:rsidRDefault="00E51A04" w14:paraId="2362AE4E" w14:textId="77777777">
      <w:pPr>
        <w:spacing w:after="0" w:line="240" w:lineRule="auto"/>
      </w:pPr>
      <w:r>
        <w:separator/>
      </w:r>
    </w:p>
  </w:endnote>
  <w:endnote w:type="continuationSeparator" w:id="0">
    <w:p w:rsidR="00E51A04" w:rsidRDefault="00E51A04" w14:paraId="093FB47E" w14:textId="77777777">
      <w:pPr>
        <w:spacing w:after="0" w:line="240" w:lineRule="auto"/>
      </w:pPr>
      <w:r>
        <w:continuationSeparator/>
      </w:r>
    </w:p>
  </w:endnote>
  <w:endnote w:type="continuationNotice" w:id="1">
    <w:p w:rsidR="00E51A04" w:rsidRDefault="00E51A04" w14:paraId="3E33CB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eelawadee UI Semilight">
    <w:panose1 w:val="020B04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1A04" w:rsidRDefault="00E51A04" w14:paraId="492E2A5E" w14:textId="77777777">
      <w:pPr>
        <w:spacing w:after="0" w:line="240" w:lineRule="auto"/>
      </w:pPr>
      <w:r>
        <w:separator/>
      </w:r>
    </w:p>
  </w:footnote>
  <w:footnote w:type="continuationSeparator" w:id="0">
    <w:p w:rsidR="00E51A04" w:rsidRDefault="00E51A04" w14:paraId="529FB520" w14:textId="77777777">
      <w:pPr>
        <w:spacing w:after="0" w:line="240" w:lineRule="auto"/>
      </w:pPr>
      <w:r>
        <w:continuationSeparator/>
      </w:r>
    </w:p>
  </w:footnote>
  <w:footnote w:type="continuationNotice" w:id="1">
    <w:p w:rsidR="00E51A04" w:rsidRDefault="00E51A04" w14:paraId="646479D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33B52" w:rsidRDefault="004943C1" w14:paraId="4F0CA1BE" w14:textId="77777777">
    <w:pPr>
      <w:pStyle w:val="Header"/>
    </w:pPr>
    <w:r>
      <w:rPr>
        <w:noProof/>
        <w:lang w:eastAsia="en-GB"/>
      </w:rPr>
      <w:drawing>
        <wp:anchor distT="0" distB="0" distL="114300" distR="114300" simplePos="0" relativeHeight="251658240" behindDoc="1" locked="0" layoutInCell="1" allowOverlap="1" wp14:anchorId="1FB97C30" wp14:editId="29DE0931">
          <wp:simplePos x="0" y="0"/>
          <wp:positionH relativeFrom="margin">
            <wp:align>center</wp:align>
          </wp:positionH>
          <wp:positionV relativeFrom="paragraph">
            <wp:posOffset>-16510</wp:posOffset>
          </wp:positionV>
          <wp:extent cx="4125595" cy="482600"/>
          <wp:effectExtent l="0" t="0" r="8255" b="0"/>
          <wp:wrapTight wrapText="bothSides">
            <wp:wrapPolygon edited="0">
              <wp:start x="798" y="0"/>
              <wp:lineTo x="0" y="0"/>
              <wp:lineTo x="0" y="17905"/>
              <wp:lineTo x="499" y="19611"/>
              <wp:lineTo x="1496" y="20463"/>
              <wp:lineTo x="12368" y="20463"/>
              <wp:lineTo x="21543" y="19611"/>
              <wp:lineTo x="21543" y="0"/>
              <wp:lineTo x="2095" y="0"/>
              <wp:lineTo x="7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logo4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25595" cy="482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503" style="width:45pt;height:16.5pt;flip:x;visibility:visible" o:bullet="t" type="#_x0000_t75">
        <v:imagedata o:title="" r:id="rId1"/>
      </v:shape>
    </w:pict>
  </w:numPicBullet>
  <w:abstractNum w:abstractNumId="0" w15:restartNumberingAfterBreak="0">
    <w:nsid w:val="05F06C3F"/>
    <w:multiLevelType w:val="hybridMultilevel"/>
    <w:tmpl w:val="DBB08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621409"/>
    <w:multiLevelType w:val="hybridMultilevel"/>
    <w:tmpl w:val="C5805D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B47A31"/>
    <w:multiLevelType w:val="hybridMultilevel"/>
    <w:tmpl w:val="349C8BB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A40748B"/>
    <w:multiLevelType w:val="hybridMultilevel"/>
    <w:tmpl w:val="AF9C84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4F267A"/>
    <w:multiLevelType w:val="hybridMultilevel"/>
    <w:tmpl w:val="3F922E8C"/>
    <w:lvl w:ilvl="0" w:tplc="78B2D04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15058"/>
    <w:multiLevelType w:val="hybridMultilevel"/>
    <w:tmpl w:val="FCF86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8F0C3C"/>
    <w:multiLevelType w:val="hybridMultilevel"/>
    <w:tmpl w:val="25D02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EA67C0"/>
    <w:multiLevelType w:val="hybridMultilevel"/>
    <w:tmpl w:val="BBD8064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D810FD2"/>
    <w:multiLevelType w:val="hybridMultilevel"/>
    <w:tmpl w:val="2578F4A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91343E"/>
    <w:multiLevelType w:val="hybridMultilevel"/>
    <w:tmpl w:val="B7A6FB52"/>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6471E72"/>
    <w:multiLevelType w:val="hybridMultilevel"/>
    <w:tmpl w:val="42365F0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0" w:hanging="360"/>
      </w:pPr>
      <w:rPr>
        <w:rFonts w:hint="default" w:ascii="Courier New" w:hAnsi="Courier New" w:cs="Courier New"/>
      </w:rPr>
    </w:lvl>
    <w:lvl w:ilvl="2" w:tplc="08090005">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1440" w:hanging="360"/>
      </w:pPr>
      <w:rPr>
        <w:rFonts w:hint="default" w:ascii="Symbol" w:hAnsi="Symbol"/>
      </w:rPr>
    </w:lvl>
    <w:lvl w:ilvl="4" w:tplc="08090003" w:tentative="1">
      <w:start w:val="1"/>
      <w:numFmt w:val="bullet"/>
      <w:lvlText w:val="o"/>
      <w:lvlJc w:val="left"/>
      <w:pPr>
        <w:ind w:left="2160" w:hanging="360"/>
      </w:pPr>
      <w:rPr>
        <w:rFonts w:hint="default" w:ascii="Courier New" w:hAnsi="Courier New" w:cs="Courier New"/>
      </w:rPr>
    </w:lvl>
    <w:lvl w:ilvl="5" w:tplc="08090005" w:tentative="1">
      <w:start w:val="1"/>
      <w:numFmt w:val="bullet"/>
      <w:lvlText w:val=""/>
      <w:lvlJc w:val="left"/>
      <w:pPr>
        <w:ind w:left="2880" w:hanging="360"/>
      </w:pPr>
      <w:rPr>
        <w:rFonts w:hint="default" w:ascii="Wingdings" w:hAnsi="Wingdings"/>
      </w:rPr>
    </w:lvl>
    <w:lvl w:ilvl="6" w:tplc="08090001" w:tentative="1">
      <w:start w:val="1"/>
      <w:numFmt w:val="bullet"/>
      <w:lvlText w:val=""/>
      <w:lvlJc w:val="left"/>
      <w:pPr>
        <w:ind w:left="3600" w:hanging="360"/>
      </w:pPr>
      <w:rPr>
        <w:rFonts w:hint="default" w:ascii="Symbol" w:hAnsi="Symbol"/>
      </w:rPr>
    </w:lvl>
    <w:lvl w:ilvl="7" w:tplc="08090003" w:tentative="1">
      <w:start w:val="1"/>
      <w:numFmt w:val="bullet"/>
      <w:lvlText w:val="o"/>
      <w:lvlJc w:val="left"/>
      <w:pPr>
        <w:ind w:left="4320" w:hanging="360"/>
      </w:pPr>
      <w:rPr>
        <w:rFonts w:hint="default" w:ascii="Courier New" w:hAnsi="Courier New" w:cs="Courier New"/>
      </w:rPr>
    </w:lvl>
    <w:lvl w:ilvl="8" w:tplc="08090005" w:tentative="1">
      <w:start w:val="1"/>
      <w:numFmt w:val="bullet"/>
      <w:lvlText w:val=""/>
      <w:lvlJc w:val="left"/>
      <w:pPr>
        <w:ind w:left="5040" w:hanging="360"/>
      </w:pPr>
      <w:rPr>
        <w:rFonts w:hint="default" w:ascii="Wingdings" w:hAnsi="Wingdings"/>
      </w:rPr>
    </w:lvl>
  </w:abstractNum>
  <w:abstractNum w:abstractNumId="11" w15:restartNumberingAfterBreak="0">
    <w:nsid w:val="269F6685"/>
    <w:multiLevelType w:val="hybridMultilevel"/>
    <w:tmpl w:val="C7522396"/>
    <w:lvl w:ilvl="0" w:tplc="FFFFFFFF">
      <w:start w:val="1"/>
      <w:numFmt w:val="bullet"/>
      <w:lvlText w:val=""/>
      <w:lvlJc w:val="righ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A9718A6"/>
    <w:multiLevelType w:val="hybridMultilevel"/>
    <w:tmpl w:val="B204D03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E176C40"/>
    <w:multiLevelType w:val="hybridMultilevel"/>
    <w:tmpl w:val="FFFFFFFF"/>
    <w:lvl w:ilvl="0" w:tplc="2182C080">
      <w:start w:val="1"/>
      <w:numFmt w:val="bullet"/>
      <w:lvlText w:val=""/>
      <w:lvlJc w:val="left"/>
      <w:pPr>
        <w:ind w:left="720" w:hanging="360"/>
      </w:pPr>
      <w:rPr>
        <w:rFonts w:hint="default" w:ascii="Symbol" w:hAnsi="Symbol"/>
      </w:rPr>
    </w:lvl>
    <w:lvl w:ilvl="1" w:tplc="7ECA74CC">
      <w:start w:val="1"/>
      <w:numFmt w:val="bullet"/>
      <w:lvlText w:val="o"/>
      <w:lvlJc w:val="left"/>
      <w:pPr>
        <w:ind w:left="1440" w:hanging="360"/>
      </w:pPr>
      <w:rPr>
        <w:rFonts w:hint="default" w:ascii="Courier New" w:hAnsi="Courier New"/>
      </w:rPr>
    </w:lvl>
    <w:lvl w:ilvl="2" w:tplc="34983956">
      <w:start w:val="1"/>
      <w:numFmt w:val="bullet"/>
      <w:lvlText w:val=""/>
      <w:lvlJc w:val="left"/>
      <w:pPr>
        <w:ind w:left="2160" w:hanging="360"/>
      </w:pPr>
      <w:rPr>
        <w:rFonts w:hint="default" w:ascii="Wingdings" w:hAnsi="Wingdings"/>
      </w:rPr>
    </w:lvl>
    <w:lvl w:ilvl="3" w:tplc="EDE4CD8A">
      <w:start w:val="1"/>
      <w:numFmt w:val="bullet"/>
      <w:lvlText w:val=""/>
      <w:lvlJc w:val="left"/>
      <w:pPr>
        <w:ind w:left="2880" w:hanging="360"/>
      </w:pPr>
      <w:rPr>
        <w:rFonts w:hint="default" w:ascii="Symbol" w:hAnsi="Symbol"/>
      </w:rPr>
    </w:lvl>
    <w:lvl w:ilvl="4" w:tplc="ACDABAE6">
      <w:start w:val="1"/>
      <w:numFmt w:val="bullet"/>
      <w:lvlText w:val="o"/>
      <w:lvlJc w:val="left"/>
      <w:pPr>
        <w:ind w:left="3600" w:hanging="360"/>
      </w:pPr>
      <w:rPr>
        <w:rFonts w:hint="default" w:ascii="Courier New" w:hAnsi="Courier New"/>
      </w:rPr>
    </w:lvl>
    <w:lvl w:ilvl="5" w:tplc="AA341E5E">
      <w:start w:val="1"/>
      <w:numFmt w:val="bullet"/>
      <w:lvlText w:val=""/>
      <w:lvlJc w:val="left"/>
      <w:pPr>
        <w:ind w:left="4320" w:hanging="360"/>
      </w:pPr>
      <w:rPr>
        <w:rFonts w:hint="default" w:ascii="Wingdings" w:hAnsi="Wingdings"/>
      </w:rPr>
    </w:lvl>
    <w:lvl w:ilvl="6" w:tplc="66A8C30A">
      <w:start w:val="1"/>
      <w:numFmt w:val="bullet"/>
      <w:lvlText w:val=""/>
      <w:lvlJc w:val="left"/>
      <w:pPr>
        <w:ind w:left="5040" w:hanging="360"/>
      </w:pPr>
      <w:rPr>
        <w:rFonts w:hint="default" w:ascii="Symbol" w:hAnsi="Symbol"/>
      </w:rPr>
    </w:lvl>
    <w:lvl w:ilvl="7" w:tplc="C99E5E20">
      <w:start w:val="1"/>
      <w:numFmt w:val="bullet"/>
      <w:lvlText w:val="o"/>
      <w:lvlJc w:val="left"/>
      <w:pPr>
        <w:ind w:left="5760" w:hanging="360"/>
      </w:pPr>
      <w:rPr>
        <w:rFonts w:hint="default" w:ascii="Courier New" w:hAnsi="Courier New"/>
      </w:rPr>
    </w:lvl>
    <w:lvl w:ilvl="8" w:tplc="77265224">
      <w:start w:val="1"/>
      <w:numFmt w:val="bullet"/>
      <w:lvlText w:val=""/>
      <w:lvlJc w:val="left"/>
      <w:pPr>
        <w:ind w:left="6480" w:hanging="360"/>
      </w:pPr>
      <w:rPr>
        <w:rFonts w:hint="default" w:ascii="Wingdings" w:hAnsi="Wingdings"/>
      </w:rPr>
    </w:lvl>
  </w:abstractNum>
  <w:abstractNum w:abstractNumId="14" w15:restartNumberingAfterBreak="0">
    <w:nsid w:val="2F8A6B86"/>
    <w:multiLevelType w:val="hybridMultilevel"/>
    <w:tmpl w:val="691EFA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3A40B7"/>
    <w:multiLevelType w:val="hybridMultilevel"/>
    <w:tmpl w:val="CF0A4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55D62AD"/>
    <w:multiLevelType w:val="hybridMultilevel"/>
    <w:tmpl w:val="B9B27CB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6B16F9D"/>
    <w:multiLevelType w:val="hybridMultilevel"/>
    <w:tmpl w:val="4E846BB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E0D3AD2"/>
    <w:multiLevelType w:val="hybridMultilevel"/>
    <w:tmpl w:val="7F82FA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1C5C76"/>
    <w:multiLevelType w:val="hybridMultilevel"/>
    <w:tmpl w:val="F654B030"/>
    <w:lvl w:ilvl="0" w:tplc="2FAAE428">
      <w:start w:val="10"/>
      <w:numFmt w:val="bullet"/>
      <w:lvlText w:val=""/>
      <w:lvlJc w:val="left"/>
      <w:pPr>
        <w:ind w:left="502" w:hanging="360"/>
      </w:pPr>
      <w:rPr>
        <w:rFonts w:hint="default" w:ascii="Wingdings" w:hAnsi="Wingdings" w:eastAsiaTheme="minorHAnsi" w:cstheme="minorBidi"/>
      </w:rPr>
    </w:lvl>
    <w:lvl w:ilvl="1" w:tplc="08090003">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20" w15:restartNumberingAfterBreak="0">
    <w:nsid w:val="44344086"/>
    <w:multiLevelType w:val="hybridMultilevel"/>
    <w:tmpl w:val="22C2EA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CA25E5"/>
    <w:multiLevelType w:val="hybridMultilevel"/>
    <w:tmpl w:val="E0D4D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E83BBB"/>
    <w:multiLevelType w:val="hybridMultilevel"/>
    <w:tmpl w:val="FFFFFFFF"/>
    <w:lvl w:ilvl="0" w:tplc="64904072">
      <w:start w:val="1"/>
      <w:numFmt w:val="bullet"/>
      <w:lvlText w:val=""/>
      <w:lvlJc w:val="left"/>
      <w:pPr>
        <w:ind w:left="720" w:hanging="360"/>
      </w:pPr>
      <w:rPr>
        <w:rFonts w:hint="default" w:ascii="Symbol" w:hAnsi="Symbol"/>
      </w:rPr>
    </w:lvl>
    <w:lvl w:ilvl="1" w:tplc="BA303340">
      <w:start w:val="1"/>
      <w:numFmt w:val="bullet"/>
      <w:lvlText w:val="o"/>
      <w:lvlJc w:val="left"/>
      <w:pPr>
        <w:ind w:left="1440" w:hanging="360"/>
      </w:pPr>
      <w:rPr>
        <w:rFonts w:hint="default" w:ascii="Courier New" w:hAnsi="Courier New"/>
      </w:rPr>
    </w:lvl>
    <w:lvl w:ilvl="2" w:tplc="9EA6E6F6">
      <w:start w:val="1"/>
      <w:numFmt w:val="bullet"/>
      <w:lvlText w:val=""/>
      <w:lvlJc w:val="left"/>
      <w:pPr>
        <w:ind w:left="2160" w:hanging="360"/>
      </w:pPr>
      <w:rPr>
        <w:rFonts w:hint="default" w:ascii="Wingdings" w:hAnsi="Wingdings"/>
      </w:rPr>
    </w:lvl>
    <w:lvl w:ilvl="3" w:tplc="14927208">
      <w:start w:val="1"/>
      <w:numFmt w:val="bullet"/>
      <w:lvlText w:val=""/>
      <w:lvlJc w:val="left"/>
      <w:pPr>
        <w:ind w:left="2880" w:hanging="360"/>
      </w:pPr>
      <w:rPr>
        <w:rFonts w:hint="default" w:ascii="Symbol" w:hAnsi="Symbol"/>
      </w:rPr>
    </w:lvl>
    <w:lvl w:ilvl="4" w:tplc="339A1F92">
      <w:start w:val="1"/>
      <w:numFmt w:val="bullet"/>
      <w:lvlText w:val="o"/>
      <w:lvlJc w:val="left"/>
      <w:pPr>
        <w:ind w:left="3600" w:hanging="360"/>
      </w:pPr>
      <w:rPr>
        <w:rFonts w:hint="default" w:ascii="Courier New" w:hAnsi="Courier New"/>
      </w:rPr>
    </w:lvl>
    <w:lvl w:ilvl="5" w:tplc="A8068E4A">
      <w:start w:val="1"/>
      <w:numFmt w:val="bullet"/>
      <w:lvlText w:val=""/>
      <w:lvlJc w:val="left"/>
      <w:pPr>
        <w:ind w:left="4320" w:hanging="360"/>
      </w:pPr>
      <w:rPr>
        <w:rFonts w:hint="default" w:ascii="Wingdings" w:hAnsi="Wingdings"/>
      </w:rPr>
    </w:lvl>
    <w:lvl w:ilvl="6" w:tplc="287A1B12">
      <w:start w:val="1"/>
      <w:numFmt w:val="bullet"/>
      <w:lvlText w:val=""/>
      <w:lvlJc w:val="left"/>
      <w:pPr>
        <w:ind w:left="5040" w:hanging="360"/>
      </w:pPr>
      <w:rPr>
        <w:rFonts w:hint="default" w:ascii="Symbol" w:hAnsi="Symbol"/>
      </w:rPr>
    </w:lvl>
    <w:lvl w:ilvl="7" w:tplc="CE44A064">
      <w:start w:val="1"/>
      <w:numFmt w:val="bullet"/>
      <w:lvlText w:val="o"/>
      <w:lvlJc w:val="left"/>
      <w:pPr>
        <w:ind w:left="5760" w:hanging="360"/>
      </w:pPr>
      <w:rPr>
        <w:rFonts w:hint="default" w:ascii="Courier New" w:hAnsi="Courier New"/>
      </w:rPr>
    </w:lvl>
    <w:lvl w:ilvl="8" w:tplc="C6A8C320">
      <w:start w:val="1"/>
      <w:numFmt w:val="bullet"/>
      <w:lvlText w:val=""/>
      <w:lvlJc w:val="left"/>
      <w:pPr>
        <w:ind w:left="6480" w:hanging="360"/>
      </w:pPr>
      <w:rPr>
        <w:rFonts w:hint="default" w:ascii="Wingdings" w:hAnsi="Wingdings"/>
      </w:rPr>
    </w:lvl>
  </w:abstractNum>
  <w:abstractNum w:abstractNumId="23" w15:restartNumberingAfterBreak="0">
    <w:nsid w:val="49533D84"/>
    <w:multiLevelType w:val="hybridMultilevel"/>
    <w:tmpl w:val="29F02444"/>
    <w:lvl w:ilvl="0" w:tplc="3FFACD78">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4" w15:restartNumberingAfterBreak="0">
    <w:nsid w:val="49D53170"/>
    <w:multiLevelType w:val="hybridMultilevel"/>
    <w:tmpl w:val="A5C4D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0367DA1"/>
    <w:multiLevelType w:val="hybridMultilevel"/>
    <w:tmpl w:val="4872C66A"/>
    <w:lvl w:ilvl="0" w:tplc="1CECED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5F2EFC"/>
    <w:multiLevelType w:val="hybridMultilevel"/>
    <w:tmpl w:val="771AA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A5668C7"/>
    <w:multiLevelType w:val="hybridMultilevel"/>
    <w:tmpl w:val="E14A5A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C795074"/>
    <w:multiLevelType w:val="hybridMultilevel"/>
    <w:tmpl w:val="951CDFA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5D084343"/>
    <w:multiLevelType w:val="hybridMultilevel"/>
    <w:tmpl w:val="3356B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1C91C46"/>
    <w:multiLevelType w:val="hybridMultilevel"/>
    <w:tmpl w:val="DD7A37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A422E91"/>
    <w:multiLevelType w:val="hybridMultilevel"/>
    <w:tmpl w:val="471ECD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4DF5C06"/>
    <w:multiLevelType w:val="hybridMultilevel"/>
    <w:tmpl w:val="52B8BD5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B5004CD"/>
    <w:multiLevelType w:val="hybridMultilevel"/>
    <w:tmpl w:val="C6985A36"/>
    <w:lvl w:ilvl="0" w:tplc="08090001">
      <w:start w:val="1"/>
      <w:numFmt w:val="bullet"/>
      <w:lvlText w:val=""/>
      <w:lvlJc w:val="left"/>
      <w:pPr>
        <w:ind w:left="502" w:hanging="360"/>
      </w:pPr>
      <w:rPr>
        <w:rFonts w:hint="default" w:ascii="Symbol" w:hAnsi="Symbol"/>
      </w:rPr>
    </w:lvl>
    <w:lvl w:ilvl="1" w:tplc="08090003">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34" w15:restartNumberingAfterBreak="0">
    <w:nsid w:val="7C2B4BF5"/>
    <w:multiLevelType w:val="hybridMultilevel"/>
    <w:tmpl w:val="632E3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D410364"/>
    <w:multiLevelType w:val="hybridMultilevel"/>
    <w:tmpl w:val="91AAA5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EE01D0A"/>
    <w:multiLevelType w:val="hybridMultilevel"/>
    <w:tmpl w:val="95A2E8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3"/>
  </w:num>
  <w:num w:numId="2">
    <w:abstractNumId w:val="22"/>
  </w:num>
  <w:num w:numId="3">
    <w:abstractNumId w:val="11"/>
  </w:num>
  <w:num w:numId="4">
    <w:abstractNumId w:val="21"/>
  </w:num>
  <w:num w:numId="5">
    <w:abstractNumId w:val="23"/>
  </w:num>
  <w:num w:numId="6">
    <w:abstractNumId w:val="25"/>
  </w:num>
  <w:num w:numId="7">
    <w:abstractNumId w:val="4"/>
  </w:num>
  <w:num w:numId="8">
    <w:abstractNumId w:val="7"/>
  </w:num>
  <w:num w:numId="9">
    <w:abstractNumId w:val="15"/>
  </w:num>
  <w:num w:numId="10">
    <w:abstractNumId w:val="8"/>
  </w:num>
  <w:num w:numId="11">
    <w:abstractNumId w:val="9"/>
  </w:num>
  <w:num w:numId="12">
    <w:abstractNumId w:val="19"/>
  </w:num>
  <w:num w:numId="13">
    <w:abstractNumId w:val="0"/>
  </w:num>
  <w:num w:numId="14">
    <w:abstractNumId w:val="10"/>
  </w:num>
  <w:num w:numId="15">
    <w:abstractNumId w:val="35"/>
  </w:num>
  <w:num w:numId="16">
    <w:abstractNumId w:val="16"/>
  </w:num>
  <w:num w:numId="17">
    <w:abstractNumId w:val="33"/>
  </w:num>
  <w:num w:numId="18">
    <w:abstractNumId w:val="12"/>
  </w:num>
  <w:num w:numId="19">
    <w:abstractNumId w:val="2"/>
  </w:num>
  <w:num w:numId="20">
    <w:abstractNumId w:val="24"/>
  </w:num>
  <w:num w:numId="21">
    <w:abstractNumId w:val="6"/>
  </w:num>
  <w:num w:numId="22">
    <w:abstractNumId w:val="36"/>
  </w:num>
  <w:num w:numId="23">
    <w:abstractNumId w:val="14"/>
  </w:num>
  <w:num w:numId="24">
    <w:abstractNumId w:val="18"/>
  </w:num>
  <w:num w:numId="25">
    <w:abstractNumId w:val="28"/>
  </w:num>
  <w:num w:numId="26">
    <w:abstractNumId w:val="32"/>
  </w:num>
  <w:num w:numId="27">
    <w:abstractNumId w:val="5"/>
  </w:num>
  <w:num w:numId="28">
    <w:abstractNumId w:val="1"/>
  </w:num>
  <w:num w:numId="29">
    <w:abstractNumId w:val="20"/>
  </w:num>
  <w:num w:numId="30">
    <w:abstractNumId w:val="31"/>
  </w:num>
  <w:num w:numId="31">
    <w:abstractNumId w:val="29"/>
  </w:num>
  <w:num w:numId="32">
    <w:abstractNumId w:val="34"/>
  </w:num>
  <w:num w:numId="33">
    <w:abstractNumId w:val="17"/>
  </w:num>
  <w:num w:numId="34">
    <w:abstractNumId w:val="30"/>
  </w:num>
  <w:num w:numId="35">
    <w:abstractNumId w:val="3"/>
  </w:num>
  <w:num w:numId="36">
    <w:abstractNumId w:val="2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C1"/>
    <w:rsid w:val="00000D49"/>
    <w:rsid w:val="0000244C"/>
    <w:rsid w:val="00003D33"/>
    <w:rsid w:val="000124C3"/>
    <w:rsid w:val="000156EC"/>
    <w:rsid w:val="00020577"/>
    <w:rsid w:val="000214FE"/>
    <w:rsid w:val="0002223C"/>
    <w:rsid w:val="00022B9E"/>
    <w:rsid w:val="000248D5"/>
    <w:rsid w:val="000260C6"/>
    <w:rsid w:val="00026A32"/>
    <w:rsid w:val="000278CA"/>
    <w:rsid w:val="000311DD"/>
    <w:rsid w:val="00036418"/>
    <w:rsid w:val="000416D6"/>
    <w:rsid w:val="00042754"/>
    <w:rsid w:val="000445BA"/>
    <w:rsid w:val="000459B7"/>
    <w:rsid w:val="00045DBB"/>
    <w:rsid w:val="00055848"/>
    <w:rsid w:val="00057B96"/>
    <w:rsid w:val="00060FC1"/>
    <w:rsid w:val="0006146F"/>
    <w:rsid w:val="000703D0"/>
    <w:rsid w:val="00070C0D"/>
    <w:rsid w:val="0007791A"/>
    <w:rsid w:val="0008598A"/>
    <w:rsid w:val="000859A5"/>
    <w:rsid w:val="00085D3C"/>
    <w:rsid w:val="0008755D"/>
    <w:rsid w:val="0009151B"/>
    <w:rsid w:val="0009228F"/>
    <w:rsid w:val="0009358C"/>
    <w:rsid w:val="00094A7C"/>
    <w:rsid w:val="00096EE5"/>
    <w:rsid w:val="00097D1D"/>
    <w:rsid w:val="000A2CF8"/>
    <w:rsid w:val="000B3107"/>
    <w:rsid w:val="000B3B25"/>
    <w:rsid w:val="000B690E"/>
    <w:rsid w:val="000D7205"/>
    <w:rsid w:val="000E5076"/>
    <w:rsid w:val="000F26B8"/>
    <w:rsid w:val="000F2B3E"/>
    <w:rsid w:val="000F6E6C"/>
    <w:rsid w:val="0010389A"/>
    <w:rsid w:val="00105702"/>
    <w:rsid w:val="0011054B"/>
    <w:rsid w:val="00112EA6"/>
    <w:rsid w:val="00124FFD"/>
    <w:rsid w:val="0012668B"/>
    <w:rsid w:val="0013290E"/>
    <w:rsid w:val="00132D04"/>
    <w:rsid w:val="00134945"/>
    <w:rsid w:val="00135D82"/>
    <w:rsid w:val="00137386"/>
    <w:rsid w:val="00137AB2"/>
    <w:rsid w:val="00140FCC"/>
    <w:rsid w:val="0014337A"/>
    <w:rsid w:val="00145036"/>
    <w:rsid w:val="00163E4C"/>
    <w:rsid w:val="00170539"/>
    <w:rsid w:val="00171F91"/>
    <w:rsid w:val="001734EA"/>
    <w:rsid w:val="00174456"/>
    <w:rsid w:val="00181BB0"/>
    <w:rsid w:val="00183B95"/>
    <w:rsid w:val="00184585"/>
    <w:rsid w:val="00186576"/>
    <w:rsid w:val="001A18FA"/>
    <w:rsid w:val="001A3C41"/>
    <w:rsid w:val="001A490A"/>
    <w:rsid w:val="001A5994"/>
    <w:rsid w:val="001B6BF5"/>
    <w:rsid w:val="001C2B90"/>
    <w:rsid w:val="001C3773"/>
    <w:rsid w:val="001C735D"/>
    <w:rsid w:val="001D436D"/>
    <w:rsid w:val="001E06E2"/>
    <w:rsid w:val="001E1521"/>
    <w:rsid w:val="001E66CE"/>
    <w:rsid w:val="001F0994"/>
    <w:rsid w:val="001F6218"/>
    <w:rsid w:val="001F7E16"/>
    <w:rsid w:val="0020018B"/>
    <w:rsid w:val="002027A0"/>
    <w:rsid w:val="00205623"/>
    <w:rsid w:val="002069FE"/>
    <w:rsid w:val="002102C6"/>
    <w:rsid w:val="00211612"/>
    <w:rsid w:val="00212D39"/>
    <w:rsid w:val="002210FB"/>
    <w:rsid w:val="00227F8C"/>
    <w:rsid w:val="002421CC"/>
    <w:rsid w:val="00244766"/>
    <w:rsid w:val="002467FE"/>
    <w:rsid w:val="00246CCF"/>
    <w:rsid w:val="002508B1"/>
    <w:rsid w:val="00252508"/>
    <w:rsid w:val="00254159"/>
    <w:rsid w:val="00261481"/>
    <w:rsid w:val="00267E50"/>
    <w:rsid w:val="00273BDD"/>
    <w:rsid w:val="002860D4"/>
    <w:rsid w:val="00294F5B"/>
    <w:rsid w:val="00295AF5"/>
    <w:rsid w:val="0029671B"/>
    <w:rsid w:val="00296CF1"/>
    <w:rsid w:val="002A2D6A"/>
    <w:rsid w:val="002A7300"/>
    <w:rsid w:val="002B0125"/>
    <w:rsid w:val="002B3E62"/>
    <w:rsid w:val="002D50CF"/>
    <w:rsid w:val="002D5AFE"/>
    <w:rsid w:val="002D7516"/>
    <w:rsid w:val="002D7D6F"/>
    <w:rsid w:val="002E0BE9"/>
    <w:rsid w:val="002E1F61"/>
    <w:rsid w:val="002F275A"/>
    <w:rsid w:val="002F3ACD"/>
    <w:rsid w:val="002F72F4"/>
    <w:rsid w:val="0030296D"/>
    <w:rsid w:val="00304FB4"/>
    <w:rsid w:val="003120A1"/>
    <w:rsid w:val="003127A5"/>
    <w:rsid w:val="0031487C"/>
    <w:rsid w:val="00320A98"/>
    <w:rsid w:val="00324C1E"/>
    <w:rsid w:val="0032704F"/>
    <w:rsid w:val="00330A22"/>
    <w:rsid w:val="00332012"/>
    <w:rsid w:val="003333B0"/>
    <w:rsid w:val="00335BE5"/>
    <w:rsid w:val="0034154E"/>
    <w:rsid w:val="003439F1"/>
    <w:rsid w:val="0035209B"/>
    <w:rsid w:val="00354EC5"/>
    <w:rsid w:val="00355C7D"/>
    <w:rsid w:val="00360D11"/>
    <w:rsid w:val="00362C16"/>
    <w:rsid w:val="0036358D"/>
    <w:rsid w:val="00370509"/>
    <w:rsid w:val="00370721"/>
    <w:rsid w:val="0037209A"/>
    <w:rsid w:val="003748D9"/>
    <w:rsid w:val="0037632D"/>
    <w:rsid w:val="00377EB3"/>
    <w:rsid w:val="00383B10"/>
    <w:rsid w:val="00390BC8"/>
    <w:rsid w:val="00391709"/>
    <w:rsid w:val="0039262C"/>
    <w:rsid w:val="00392911"/>
    <w:rsid w:val="0039420E"/>
    <w:rsid w:val="00395913"/>
    <w:rsid w:val="003961A4"/>
    <w:rsid w:val="0039666F"/>
    <w:rsid w:val="00397819"/>
    <w:rsid w:val="003A0FCE"/>
    <w:rsid w:val="003B15B5"/>
    <w:rsid w:val="003D2C9F"/>
    <w:rsid w:val="003D5A8B"/>
    <w:rsid w:val="003F2BDD"/>
    <w:rsid w:val="003F2F34"/>
    <w:rsid w:val="003F6C9E"/>
    <w:rsid w:val="00400E2A"/>
    <w:rsid w:val="004077E8"/>
    <w:rsid w:val="00415C49"/>
    <w:rsid w:val="0041707E"/>
    <w:rsid w:val="0042185D"/>
    <w:rsid w:val="0042481A"/>
    <w:rsid w:val="0043059F"/>
    <w:rsid w:val="0044202E"/>
    <w:rsid w:val="00445D19"/>
    <w:rsid w:val="00453829"/>
    <w:rsid w:val="00455881"/>
    <w:rsid w:val="00460A90"/>
    <w:rsid w:val="00461B93"/>
    <w:rsid w:val="004626DF"/>
    <w:rsid w:val="00462C67"/>
    <w:rsid w:val="00470390"/>
    <w:rsid w:val="004725E0"/>
    <w:rsid w:val="00472BC2"/>
    <w:rsid w:val="00472D58"/>
    <w:rsid w:val="004740A3"/>
    <w:rsid w:val="0047448B"/>
    <w:rsid w:val="00474EF9"/>
    <w:rsid w:val="00475137"/>
    <w:rsid w:val="004825D3"/>
    <w:rsid w:val="004855E5"/>
    <w:rsid w:val="00493EEA"/>
    <w:rsid w:val="004943C1"/>
    <w:rsid w:val="004A0903"/>
    <w:rsid w:val="004A1A0D"/>
    <w:rsid w:val="004A3339"/>
    <w:rsid w:val="004A579D"/>
    <w:rsid w:val="004B524A"/>
    <w:rsid w:val="004B67F3"/>
    <w:rsid w:val="004B7DD3"/>
    <w:rsid w:val="004C20DE"/>
    <w:rsid w:val="004C2E4B"/>
    <w:rsid w:val="004C3192"/>
    <w:rsid w:val="004C6C8C"/>
    <w:rsid w:val="004D1EA7"/>
    <w:rsid w:val="004D3F06"/>
    <w:rsid w:val="004D43ED"/>
    <w:rsid w:val="004D651C"/>
    <w:rsid w:val="004D6C98"/>
    <w:rsid w:val="004E07B5"/>
    <w:rsid w:val="004E7324"/>
    <w:rsid w:val="004F1567"/>
    <w:rsid w:val="004F21A1"/>
    <w:rsid w:val="004F24B5"/>
    <w:rsid w:val="004F2C38"/>
    <w:rsid w:val="004F4876"/>
    <w:rsid w:val="004F49D9"/>
    <w:rsid w:val="004F553B"/>
    <w:rsid w:val="004F55F4"/>
    <w:rsid w:val="00502C7D"/>
    <w:rsid w:val="00503B51"/>
    <w:rsid w:val="00503EB3"/>
    <w:rsid w:val="00504A16"/>
    <w:rsid w:val="005057E3"/>
    <w:rsid w:val="00511061"/>
    <w:rsid w:val="005143EB"/>
    <w:rsid w:val="005144F5"/>
    <w:rsid w:val="00517882"/>
    <w:rsid w:val="00520437"/>
    <w:rsid w:val="0052151E"/>
    <w:rsid w:val="00524F80"/>
    <w:rsid w:val="00526034"/>
    <w:rsid w:val="00534FD5"/>
    <w:rsid w:val="00535DD9"/>
    <w:rsid w:val="00547F73"/>
    <w:rsid w:val="0055389B"/>
    <w:rsid w:val="00555F6B"/>
    <w:rsid w:val="005618E7"/>
    <w:rsid w:val="00565DA7"/>
    <w:rsid w:val="0056634C"/>
    <w:rsid w:val="0057271B"/>
    <w:rsid w:val="0057601B"/>
    <w:rsid w:val="00576C84"/>
    <w:rsid w:val="00577EB9"/>
    <w:rsid w:val="0058134A"/>
    <w:rsid w:val="005830E7"/>
    <w:rsid w:val="005866FB"/>
    <w:rsid w:val="00587586"/>
    <w:rsid w:val="00593FAA"/>
    <w:rsid w:val="00596EDD"/>
    <w:rsid w:val="00597034"/>
    <w:rsid w:val="005A1148"/>
    <w:rsid w:val="005A1B8C"/>
    <w:rsid w:val="005A31AF"/>
    <w:rsid w:val="005A4EDC"/>
    <w:rsid w:val="005B1355"/>
    <w:rsid w:val="005B55DE"/>
    <w:rsid w:val="005C4D56"/>
    <w:rsid w:val="005C568D"/>
    <w:rsid w:val="005C5E59"/>
    <w:rsid w:val="005D022D"/>
    <w:rsid w:val="005D1195"/>
    <w:rsid w:val="005D1573"/>
    <w:rsid w:val="005D19B0"/>
    <w:rsid w:val="005D4314"/>
    <w:rsid w:val="005E3F44"/>
    <w:rsid w:val="005E7748"/>
    <w:rsid w:val="005F012B"/>
    <w:rsid w:val="005F096D"/>
    <w:rsid w:val="005F2FD5"/>
    <w:rsid w:val="005F6F3D"/>
    <w:rsid w:val="00600F68"/>
    <w:rsid w:val="00606BD1"/>
    <w:rsid w:val="006145B2"/>
    <w:rsid w:val="00615574"/>
    <w:rsid w:val="0062636B"/>
    <w:rsid w:val="0062743A"/>
    <w:rsid w:val="00631DA8"/>
    <w:rsid w:val="00633B52"/>
    <w:rsid w:val="0063467D"/>
    <w:rsid w:val="00636FB0"/>
    <w:rsid w:val="00646912"/>
    <w:rsid w:val="00647C8E"/>
    <w:rsid w:val="00655FCD"/>
    <w:rsid w:val="006562E2"/>
    <w:rsid w:val="006563C9"/>
    <w:rsid w:val="0066389F"/>
    <w:rsid w:val="00663F5A"/>
    <w:rsid w:val="006647C0"/>
    <w:rsid w:val="00666415"/>
    <w:rsid w:val="006665E2"/>
    <w:rsid w:val="00675491"/>
    <w:rsid w:val="006758A7"/>
    <w:rsid w:val="00676C22"/>
    <w:rsid w:val="006847FD"/>
    <w:rsid w:val="0068753E"/>
    <w:rsid w:val="00693285"/>
    <w:rsid w:val="00695365"/>
    <w:rsid w:val="006954F4"/>
    <w:rsid w:val="00695FEE"/>
    <w:rsid w:val="006A5AAE"/>
    <w:rsid w:val="006A5B85"/>
    <w:rsid w:val="006A77F5"/>
    <w:rsid w:val="006B249E"/>
    <w:rsid w:val="006D1BB0"/>
    <w:rsid w:val="006D26F6"/>
    <w:rsid w:val="006D714A"/>
    <w:rsid w:val="006E2641"/>
    <w:rsid w:val="006E346D"/>
    <w:rsid w:val="006E5503"/>
    <w:rsid w:val="006E694D"/>
    <w:rsid w:val="006F03EC"/>
    <w:rsid w:val="006F0A14"/>
    <w:rsid w:val="006F138B"/>
    <w:rsid w:val="006F44DE"/>
    <w:rsid w:val="007025AA"/>
    <w:rsid w:val="0070719F"/>
    <w:rsid w:val="007272C2"/>
    <w:rsid w:val="0072761A"/>
    <w:rsid w:val="00734189"/>
    <w:rsid w:val="00734FD4"/>
    <w:rsid w:val="00735EA7"/>
    <w:rsid w:val="00736521"/>
    <w:rsid w:val="00737329"/>
    <w:rsid w:val="007434B5"/>
    <w:rsid w:val="0074576E"/>
    <w:rsid w:val="007520C4"/>
    <w:rsid w:val="007542E0"/>
    <w:rsid w:val="00754680"/>
    <w:rsid w:val="00756EE5"/>
    <w:rsid w:val="007577B4"/>
    <w:rsid w:val="00763688"/>
    <w:rsid w:val="00763AB6"/>
    <w:rsid w:val="00771225"/>
    <w:rsid w:val="00772C5E"/>
    <w:rsid w:val="00775070"/>
    <w:rsid w:val="007810BD"/>
    <w:rsid w:val="00782BDE"/>
    <w:rsid w:val="00783F23"/>
    <w:rsid w:val="00791B6A"/>
    <w:rsid w:val="0079356B"/>
    <w:rsid w:val="00794125"/>
    <w:rsid w:val="007A7C0B"/>
    <w:rsid w:val="007B478D"/>
    <w:rsid w:val="007B5F41"/>
    <w:rsid w:val="007B6C4B"/>
    <w:rsid w:val="007B7075"/>
    <w:rsid w:val="007C1B01"/>
    <w:rsid w:val="007C3DE1"/>
    <w:rsid w:val="007C4684"/>
    <w:rsid w:val="007D45CB"/>
    <w:rsid w:val="007D575D"/>
    <w:rsid w:val="007D6732"/>
    <w:rsid w:val="007D697F"/>
    <w:rsid w:val="007E0D5D"/>
    <w:rsid w:val="007F11CB"/>
    <w:rsid w:val="007F2226"/>
    <w:rsid w:val="007F6F44"/>
    <w:rsid w:val="008014B5"/>
    <w:rsid w:val="008019AE"/>
    <w:rsid w:val="00801A45"/>
    <w:rsid w:val="00801C6A"/>
    <w:rsid w:val="00801DAD"/>
    <w:rsid w:val="00803A23"/>
    <w:rsid w:val="00803AD0"/>
    <w:rsid w:val="00811813"/>
    <w:rsid w:val="00811CDF"/>
    <w:rsid w:val="00812923"/>
    <w:rsid w:val="008259FE"/>
    <w:rsid w:val="00827EAA"/>
    <w:rsid w:val="00832E86"/>
    <w:rsid w:val="00833722"/>
    <w:rsid w:val="00834A30"/>
    <w:rsid w:val="00843324"/>
    <w:rsid w:val="0084657D"/>
    <w:rsid w:val="00846EF8"/>
    <w:rsid w:val="008557D2"/>
    <w:rsid w:val="00864147"/>
    <w:rsid w:val="0086421A"/>
    <w:rsid w:val="0086424C"/>
    <w:rsid w:val="008642D6"/>
    <w:rsid w:val="008659D2"/>
    <w:rsid w:val="008661EA"/>
    <w:rsid w:val="008678AD"/>
    <w:rsid w:val="00872590"/>
    <w:rsid w:val="00874D3F"/>
    <w:rsid w:val="00875B03"/>
    <w:rsid w:val="0088292F"/>
    <w:rsid w:val="008A117D"/>
    <w:rsid w:val="008A1BC6"/>
    <w:rsid w:val="008A3845"/>
    <w:rsid w:val="008A3979"/>
    <w:rsid w:val="008C15BB"/>
    <w:rsid w:val="008C30C1"/>
    <w:rsid w:val="008C406E"/>
    <w:rsid w:val="008C6722"/>
    <w:rsid w:val="008C75D0"/>
    <w:rsid w:val="008D0B34"/>
    <w:rsid w:val="008D3188"/>
    <w:rsid w:val="008D438D"/>
    <w:rsid w:val="008E67EC"/>
    <w:rsid w:val="008E7494"/>
    <w:rsid w:val="008F3602"/>
    <w:rsid w:val="009005B7"/>
    <w:rsid w:val="0090379C"/>
    <w:rsid w:val="00904057"/>
    <w:rsid w:val="009065CD"/>
    <w:rsid w:val="009109E6"/>
    <w:rsid w:val="00912872"/>
    <w:rsid w:val="0091738D"/>
    <w:rsid w:val="009174BB"/>
    <w:rsid w:val="00921D2B"/>
    <w:rsid w:val="00921FF2"/>
    <w:rsid w:val="00924C4F"/>
    <w:rsid w:val="0092682F"/>
    <w:rsid w:val="0093271F"/>
    <w:rsid w:val="0094355C"/>
    <w:rsid w:val="00951719"/>
    <w:rsid w:val="00952E0B"/>
    <w:rsid w:val="00954D0B"/>
    <w:rsid w:val="00965586"/>
    <w:rsid w:val="00967A9E"/>
    <w:rsid w:val="00971A05"/>
    <w:rsid w:val="00976AFD"/>
    <w:rsid w:val="00980AC3"/>
    <w:rsid w:val="00982811"/>
    <w:rsid w:val="00983EFC"/>
    <w:rsid w:val="009A0045"/>
    <w:rsid w:val="009A14EB"/>
    <w:rsid w:val="009A2689"/>
    <w:rsid w:val="009A547A"/>
    <w:rsid w:val="009A7B91"/>
    <w:rsid w:val="009A7C70"/>
    <w:rsid w:val="009A7F38"/>
    <w:rsid w:val="009B06FB"/>
    <w:rsid w:val="009B2C35"/>
    <w:rsid w:val="009B6470"/>
    <w:rsid w:val="009C019A"/>
    <w:rsid w:val="009C6E17"/>
    <w:rsid w:val="009D3D70"/>
    <w:rsid w:val="009D5D98"/>
    <w:rsid w:val="009D6F1F"/>
    <w:rsid w:val="009E5575"/>
    <w:rsid w:val="009E754B"/>
    <w:rsid w:val="009E7E3B"/>
    <w:rsid w:val="009F07E1"/>
    <w:rsid w:val="00A0246E"/>
    <w:rsid w:val="00A117EF"/>
    <w:rsid w:val="00A2109A"/>
    <w:rsid w:val="00A24D98"/>
    <w:rsid w:val="00A24F8F"/>
    <w:rsid w:val="00A25223"/>
    <w:rsid w:val="00A27670"/>
    <w:rsid w:val="00A33200"/>
    <w:rsid w:val="00A36FBF"/>
    <w:rsid w:val="00A40231"/>
    <w:rsid w:val="00A406DB"/>
    <w:rsid w:val="00A44C88"/>
    <w:rsid w:val="00A50EEA"/>
    <w:rsid w:val="00A55166"/>
    <w:rsid w:val="00A568A3"/>
    <w:rsid w:val="00A62C33"/>
    <w:rsid w:val="00A65003"/>
    <w:rsid w:val="00A70D88"/>
    <w:rsid w:val="00A7526E"/>
    <w:rsid w:val="00A82253"/>
    <w:rsid w:val="00A95681"/>
    <w:rsid w:val="00A9593D"/>
    <w:rsid w:val="00A972C5"/>
    <w:rsid w:val="00AA1681"/>
    <w:rsid w:val="00AA2F79"/>
    <w:rsid w:val="00AA4C7B"/>
    <w:rsid w:val="00AA7B36"/>
    <w:rsid w:val="00AC0AFF"/>
    <w:rsid w:val="00AC4500"/>
    <w:rsid w:val="00AC5613"/>
    <w:rsid w:val="00AC573A"/>
    <w:rsid w:val="00AC67D8"/>
    <w:rsid w:val="00AD16EE"/>
    <w:rsid w:val="00AD61BD"/>
    <w:rsid w:val="00AF23D0"/>
    <w:rsid w:val="00B03485"/>
    <w:rsid w:val="00B043FB"/>
    <w:rsid w:val="00B056FB"/>
    <w:rsid w:val="00B07CE1"/>
    <w:rsid w:val="00B12B9B"/>
    <w:rsid w:val="00B26C52"/>
    <w:rsid w:val="00B406FD"/>
    <w:rsid w:val="00B41A18"/>
    <w:rsid w:val="00B50CF0"/>
    <w:rsid w:val="00B520EC"/>
    <w:rsid w:val="00B52FE5"/>
    <w:rsid w:val="00B53110"/>
    <w:rsid w:val="00B56111"/>
    <w:rsid w:val="00B62B4A"/>
    <w:rsid w:val="00B71341"/>
    <w:rsid w:val="00B71BB4"/>
    <w:rsid w:val="00B747C8"/>
    <w:rsid w:val="00B85496"/>
    <w:rsid w:val="00B85BF6"/>
    <w:rsid w:val="00B85CA3"/>
    <w:rsid w:val="00B91127"/>
    <w:rsid w:val="00B920B2"/>
    <w:rsid w:val="00BA487F"/>
    <w:rsid w:val="00BA4D94"/>
    <w:rsid w:val="00BA4EC5"/>
    <w:rsid w:val="00BA546D"/>
    <w:rsid w:val="00BB00F4"/>
    <w:rsid w:val="00BB232E"/>
    <w:rsid w:val="00BB5CB3"/>
    <w:rsid w:val="00BB71EC"/>
    <w:rsid w:val="00BC11A9"/>
    <w:rsid w:val="00BC12B6"/>
    <w:rsid w:val="00BC2D1E"/>
    <w:rsid w:val="00BD1504"/>
    <w:rsid w:val="00BD2792"/>
    <w:rsid w:val="00BD6476"/>
    <w:rsid w:val="00BD6BFA"/>
    <w:rsid w:val="00BE20D9"/>
    <w:rsid w:val="00BE2D2B"/>
    <w:rsid w:val="00BF020F"/>
    <w:rsid w:val="00BF5074"/>
    <w:rsid w:val="00BF585B"/>
    <w:rsid w:val="00BF7DFF"/>
    <w:rsid w:val="00C00EEE"/>
    <w:rsid w:val="00C035BD"/>
    <w:rsid w:val="00C04CF6"/>
    <w:rsid w:val="00C21813"/>
    <w:rsid w:val="00C2748B"/>
    <w:rsid w:val="00C33EF7"/>
    <w:rsid w:val="00C34691"/>
    <w:rsid w:val="00C4172D"/>
    <w:rsid w:val="00C476F1"/>
    <w:rsid w:val="00C51DEA"/>
    <w:rsid w:val="00C55FAB"/>
    <w:rsid w:val="00C56E55"/>
    <w:rsid w:val="00C61BD4"/>
    <w:rsid w:val="00C6222C"/>
    <w:rsid w:val="00C65768"/>
    <w:rsid w:val="00C7470D"/>
    <w:rsid w:val="00C77B41"/>
    <w:rsid w:val="00C83C1D"/>
    <w:rsid w:val="00C853BC"/>
    <w:rsid w:val="00C95B21"/>
    <w:rsid w:val="00C95E29"/>
    <w:rsid w:val="00C97357"/>
    <w:rsid w:val="00CA0175"/>
    <w:rsid w:val="00CA4438"/>
    <w:rsid w:val="00CA6BF0"/>
    <w:rsid w:val="00CA6D59"/>
    <w:rsid w:val="00CA7B90"/>
    <w:rsid w:val="00CB04C0"/>
    <w:rsid w:val="00CB181B"/>
    <w:rsid w:val="00CB3908"/>
    <w:rsid w:val="00CB3DB4"/>
    <w:rsid w:val="00CB5976"/>
    <w:rsid w:val="00CB671A"/>
    <w:rsid w:val="00CC05A0"/>
    <w:rsid w:val="00CC0AE5"/>
    <w:rsid w:val="00CC170A"/>
    <w:rsid w:val="00CC5918"/>
    <w:rsid w:val="00CC5D36"/>
    <w:rsid w:val="00CD2C31"/>
    <w:rsid w:val="00CD3FFF"/>
    <w:rsid w:val="00CD5632"/>
    <w:rsid w:val="00CE13C0"/>
    <w:rsid w:val="00CE4786"/>
    <w:rsid w:val="00CE5836"/>
    <w:rsid w:val="00CF56C4"/>
    <w:rsid w:val="00CF5E41"/>
    <w:rsid w:val="00CF7D32"/>
    <w:rsid w:val="00D02271"/>
    <w:rsid w:val="00D1147A"/>
    <w:rsid w:val="00D12BF3"/>
    <w:rsid w:val="00D136B8"/>
    <w:rsid w:val="00D15353"/>
    <w:rsid w:val="00D1628C"/>
    <w:rsid w:val="00D16C6E"/>
    <w:rsid w:val="00D207D2"/>
    <w:rsid w:val="00D22883"/>
    <w:rsid w:val="00D235F8"/>
    <w:rsid w:val="00D25265"/>
    <w:rsid w:val="00D259E0"/>
    <w:rsid w:val="00D30142"/>
    <w:rsid w:val="00D40B8A"/>
    <w:rsid w:val="00D40EEC"/>
    <w:rsid w:val="00D427AC"/>
    <w:rsid w:val="00D43DE1"/>
    <w:rsid w:val="00D461DC"/>
    <w:rsid w:val="00D51F49"/>
    <w:rsid w:val="00D531C4"/>
    <w:rsid w:val="00D5369D"/>
    <w:rsid w:val="00D57C1C"/>
    <w:rsid w:val="00D60536"/>
    <w:rsid w:val="00D743B3"/>
    <w:rsid w:val="00D754FA"/>
    <w:rsid w:val="00D82223"/>
    <w:rsid w:val="00D917E0"/>
    <w:rsid w:val="00D967A6"/>
    <w:rsid w:val="00D96ABF"/>
    <w:rsid w:val="00DA24E7"/>
    <w:rsid w:val="00DC1283"/>
    <w:rsid w:val="00DC3408"/>
    <w:rsid w:val="00DC394E"/>
    <w:rsid w:val="00DD39D3"/>
    <w:rsid w:val="00DD6D4E"/>
    <w:rsid w:val="00DE067C"/>
    <w:rsid w:val="00DE2723"/>
    <w:rsid w:val="00DE5E1A"/>
    <w:rsid w:val="00DF3166"/>
    <w:rsid w:val="00E01CF6"/>
    <w:rsid w:val="00E10046"/>
    <w:rsid w:val="00E12ED7"/>
    <w:rsid w:val="00E13B24"/>
    <w:rsid w:val="00E16A7D"/>
    <w:rsid w:val="00E236A3"/>
    <w:rsid w:val="00E23AEF"/>
    <w:rsid w:val="00E30E9E"/>
    <w:rsid w:val="00E3233A"/>
    <w:rsid w:val="00E33F80"/>
    <w:rsid w:val="00E35599"/>
    <w:rsid w:val="00E3575B"/>
    <w:rsid w:val="00E370D3"/>
    <w:rsid w:val="00E438AE"/>
    <w:rsid w:val="00E471CD"/>
    <w:rsid w:val="00E51A04"/>
    <w:rsid w:val="00E61546"/>
    <w:rsid w:val="00E62930"/>
    <w:rsid w:val="00E75AF6"/>
    <w:rsid w:val="00E75F14"/>
    <w:rsid w:val="00E77BCE"/>
    <w:rsid w:val="00E8021B"/>
    <w:rsid w:val="00E832D9"/>
    <w:rsid w:val="00E902DE"/>
    <w:rsid w:val="00E91AD1"/>
    <w:rsid w:val="00E9622A"/>
    <w:rsid w:val="00E96683"/>
    <w:rsid w:val="00EA02A2"/>
    <w:rsid w:val="00EA1B4F"/>
    <w:rsid w:val="00EA2C29"/>
    <w:rsid w:val="00EA5D02"/>
    <w:rsid w:val="00EA7A31"/>
    <w:rsid w:val="00EB6812"/>
    <w:rsid w:val="00EB7733"/>
    <w:rsid w:val="00EB7CE3"/>
    <w:rsid w:val="00EC4250"/>
    <w:rsid w:val="00EC6E39"/>
    <w:rsid w:val="00ED1E89"/>
    <w:rsid w:val="00ED2CBB"/>
    <w:rsid w:val="00ED2E78"/>
    <w:rsid w:val="00EE1731"/>
    <w:rsid w:val="00EE1919"/>
    <w:rsid w:val="00EE7400"/>
    <w:rsid w:val="00EE7EC8"/>
    <w:rsid w:val="00EF233A"/>
    <w:rsid w:val="00EF746F"/>
    <w:rsid w:val="00EF7FF9"/>
    <w:rsid w:val="00F04F5A"/>
    <w:rsid w:val="00F11221"/>
    <w:rsid w:val="00F13067"/>
    <w:rsid w:val="00F16A3A"/>
    <w:rsid w:val="00F16AE8"/>
    <w:rsid w:val="00F26371"/>
    <w:rsid w:val="00F2658A"/>
    <w:rsid w:val="00F27A45"/>
    <w:rsid w:val="00F32900"/>
    <w:rsid w:val="00F576A6"/>
    <w:rsid w:val="00F6532B"/>
    <w:rsid w:val="00F654ED"/>
    <w:rsid w:val="00F65BCA"/>
    <w:rsid w:val="00F67331"/>
    <w:rsid w:val="00F70728"/>
    <w:rsid w:val="00F74F8E"/>
    <w:rsid w:val="00F75545"/>
    <w:rsid w:val="00F75A21"/>
    <w:rsid w:val="00F760FD"/>
    <w:rsid w:val="00F81DCE"/>
    <w:rsid w:val="00F92350"/>
    <w:rsid w:val="00F96D85"/>
    <w:rsid w:val="00FA1089"/>
    <w:rsid w:val="00FA5E1D"/>
    <w:rsid w:val="00FB41DC"/>
    <w:rsid w:val="00FC039A"/>
    <w:rsid w:val="00FC658B"/>
    <w:rsid w:val="00FD56D3"/>
    <w:rsid w:val="00FD5A67"/>
    <w:rsid w:val="00FD7835"/>
    <w:rsid w:val="00FE338A"/>
    <w:rsid w:val="00FF2E3C"/>
    <w:rsid w:val="0ECECDF9"/>
    <w:rsid w:val="63DD2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6678"/>
  <w15:chartTrackingRefBased/>
  <w15:docId w15:val="{142B83D2-979D-4B26-8CBC-80014677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43C1"/>
  </w:style>
  <w:style w:type="paragraph" w:styleId="Heading1">
    <w:name w:val="heading 1"/>
    <w:basedOn w:val="Normal"/>
    <w:next w:val="Normal"/>
    <w:link w:val="Heading1Char"/>
    <w:uiPriority w:val="9"/>
    <w:qFormat/>
    <w:rsid w:val="004943C1"/>
    <w:pPr>
      <w:keepNext/>
      <w:keepLines/>
      <w:spacing w:before="240" w:after="0"/>
      <w:outlineLvl w:val="0"/>
    </w:pPr>
    <w:rPr>
      <w:rFonts w:asciiTheme="majorHAnsi" w:hAnsiTheme="majorHAnsi"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4943C1"/>
    <w:pPr>
      <w:keepNext/>
      <w:keepLines/>
      <w:spacing w:before="40" w:after="0"/>
      <w:outlineLvl w:val="1"/>
    </w:pPr>
    <w:rPr>
      <w:rFonts w:asciiTheme="majorHAnsi" w:hAnsiTheme="majorHAnsi" w:eastAsiaTheme="majorEastAsia" w:cstheme="majorBidi"/>
      <w:color w:val="ED4C67"/>
      <w:sz w:val="26"/>
      <w:szCs w:val="26"/>
    </w:rPr>
  </w:style>
  <w:style w:type="paragraph" w:styleId="Heading3">
    <w:name w:val="heading 3"/>
    <w:basedOn w:val="Normal"/>
    <w:next w:val="Normal"/>
    <w:link w:val="Heading3Char"/>
    <w:uiPriority w:val="9"/>
    <w:unhideWhenUsed/>
    <w:qFormat/>
    <w:rsid w:val="00EF233A"/>
    <w:pPr>
      <w:keepNext/>
      <w:keepLines/>
      <w:spacing w:before="40" w:after="0"/>
      <w:outlineLvl w:val="2"/>
    </w:pPr>
    <w:rPr>
      <w:rFonts w:asciiTheme="majorHAnsi" w:hAnsiTheme="majorHAnsi" w:eastAsiaTheme="majorEastAsia" w:cstheme="majorBidi"/>
      <w:color w:val="ED4C67"/>
      <w:sz w:val="24"/>
      <w:szCs w:val="24"/>
    </w:rPr>
  </w:style>
  <w:style w:type="paragraph" w:styleId="Heading4">
    <w:name w:val="heading 4"/>
    <w:basedOn w:val="Normal"/>
    <w:next w:val="Normal"/>
    <w:link w:val="Heading4Char"/>
    <w:uiPriority w:val="9"/>
    <w:unhideWhenUsed/>
    <w:qFormat/>
    <w:rsid w:val="004943C1"/>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943C1"/>
    <w:rPr>
      <w:rFonts w:asciiTheme="majorHAnsi" w:hAnsiTheme="majorHAnsi" w:eastAsiaTheme="majorEastAsia" w:cstheme="majorBidi"/>
      <w:color w:val="000000" w:themeColor="text1"/>
      <w:sz w:val="32"/>
      <w:szCs w:val="32"/>
    </w:rPr>
  </w:style>
  <w:style w:type="character" w:styleId="Heading2Char" w:customStyle="1">
    <w:name w:val="Heading 2 Char"/>
    <w:basedOn w:val="DefaultParagraphFont"/>
    <w:link w:val="Heading2"/>
    <w:uiPriority w:val="9"/>
    <w:rsid w:val="004943C1"/>
    <w:rPr>
      <w:rFonts w:asciiTheme="majorHAnsi" w:hAnsiTheme="majorHAnsi" w:eastAsiaTheme="majorEastAsia" w:cstheme="majorBidi"/>
      <w:color w:val="ED4C67"/>
      <w:sz w:val="26"/>
      <w:szCs w:val="26"/>
    </w:rPr>
  </w:style>
  <w:style w:type="character" w:styleId="Heading4Char" w:customStyle="1">
    <w:name w:val="Heading 4 Char"/>
    <w:basedOn w:val="DefaultParagraphFont"/>
    <w:link w:val="Heading4"/>
    <w:uiPriority w:val="9"/>
    <w:rsid w:val="004943C1"/>
    <w:rPr>
      <w:rFonts w:asciiTheme="majorHAnsi" w:hAnsiTheme="majorHAnsi" w:eastAsiaTheme="majorEastAsia" w:cstheme="majorBidi"/>
      <w:i/>
      <w:iCs/>
      <w:color w:val="2F5496" w:themeColor="accent1" w:themeShade="BF"/>
    </w:rPr>
  </w:style>
  <w:style w:type="paragraph" w:styleId="Header">
    <w:name w:val="header"/>
    <w:basedOn w:val="Normal"/>
    <w:link w:val="HeaderChar"/>
    <w:uiPriority w:val="99"/>
    <w:unhideWhenUsed/>
    <w:rsid w:val="004943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943C1"/>
  </w:style>
  <w:style w:type="paragraph" w:styleId="ListParagraph">
    <w:name w:val="List Paragraph"/>
    <w:basedOn w:val="Normal"/>
    <w:uiPriority w:val="34"/>
    <w:qFormat/>
    <w:rsid w:val="004943C1"/>
    <w:pPr>
      <w:spacing w:after="80" w:line="256" w:lineRule="auto"/>
      <w:ind w:left="720"/>
      <w:contextualSpacing/>
    </w:pPr>
    <w:rPr>
      <w:rFonts w:ascii="Leelawadee UI Semilight" w:hAnsi="Leelawadee UI Semilight"/>
    </w:rPr>
  </w:style>
  <w:style w:type="table" w:styleId="TableGrid">
    <w:name w:val="Table Grid"/>
    <w:basedOn w:val="TableNormal"/>
    <w:uiPriority w:val="59"/>
    <w:rsid w:val="004943C1"/>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4943C1"/>
    <w:pPr>
      <w:spacing w:after="0" w:line="240" w:lineRule="auto"/>
    </w:pPr>
  </w:style>
  <w:style w:type="paragraph" w:styleId="BalloonText">
    <w:name w:val="Balloon Text"/>
    <w:basedOn w:val="Normal"/>
    <w:link w:val="BalloonTextChar"/>
    <w:uiPriority w:val="99"/>
    <w:semiHidden/>
    <w:unhideWhenUsed/>
    <w:rsid w:val="00C2181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1813"/>
    <w:rPr>
      <w:rFonts w:ascii="Segoe UI" w:hAnsi="Segoe UI" w:cs="Segoe UI"/>
      <w:sz w:val="18"/>
      <w:szCs w:val="18"/>
    </w:rPr>
  </w:style>
  <w:style w:type="character" w:styleId="CommentReference">
    <w:name w:val="annotation reference"/>
    <w:basedOn w:val="DefaultParagraphFont"/>
    <w:uiPriority w:val="99"/>
    <w:semiHidden/>
    <w:unhideWhenUsed/>
    <w:rsid w:val="005830E7"/>
    <w:rPr>
      <w:sz w:val="16"/>
      <w:szCs w:val="16"/>
    </w:rPr>
  </w:style>
  <w:style w:type="paragraph" w:styleId="CommentText">
    <w:name w:val="annotation text"/>
    <w:basedOn w:val="Normal"/>
    <w:link w:val="CommentTextChar"/>
    <w:uiPriority w:val="99"/>
    <w:semiHidden/>
    <w:unhideWhenUsed/>
    <w:rsid w:val="005830E7"/>
    <w:pPr>
      <w:spacing w:line="240" w:lineRule="auto"/>
    </w:pPr>
    <w:rPr>
      <w:sz w:val="20"/>
      <w:szCs w:val="20"/>
    </w:rPr>
  </w:style>
  <w:style w:type="character" w:styleId="CommentTextChar" w:customStyle="1">
    <w:name w:val="Comment Text Char"/>
    <w:basedOn w:val="DefaultParagraphFont"/>
    <w:link w:val="CommentText"/>
    <w:uiPriority w:val="99"/>
    <w:semiHidden/>
    <w:rsid w:val="005830E7"/>
    <w:rPr>
      <w:sz w:val="20"/>
      <w:szCs w:val="20"/>
    </w:rPr>
  </w:style>
  <w:style w:type="paragraph" w:styleId="CommentSubject">
    <w:name w:val="annotation subject"/>
    <w:basedOn w:val="CommentText"/>
    <w:next w:val="CommentText"/>
    <w:link w:val="CommentSubjectChar"/>
    <w:uiPriority w:val="99"/>
    <w:semiHidden/>
    <w:unhideWhenUsed/>
    <w:rsid w:val="005830E7"/>
    <w:rPr>
      <w:b/>
      <w:bCs/>
    </w:rPr>
  </w:style>
  <w:style w:type="character" w:styleId="CommentSubjectChar" w:customStyle="1">
    <w:name w:val="Comment Subject Char"/>
    <w:basedOn w:val="CommentTextChar"/>
    <w:link w:val="CommentSubject"/>
    <w:uiPriority w:val="99"/>
    <w:semiHidden/>
    <w:rsid w:val="005830E7"/>
    <w:rPr>
      <w:b/>
      <w:bCs/>
      <w:sz w:val="20"/>
      <w:szCs w:val="20"/>
    </w:rPr>
  </w:style>
  <w:style w:type="character" w:styleId="Heading3Char" w:customStyle="1">
    <w:name w:val="Heading 3 Char"/>
    <w:basedOn w:val="DefaultParagraphFont"/>
    <w:link w:val="Heading3"/>
    <w:uiPriority w:val="9"/>
    <w:rsid w:val="00EF233A"/>
    <w:rPr>
      <w:rFonts w:asciiTheme="majorHAnsi" w:hAnsiTheme="majorHAnsi" w:eastAsiaTheme="majorEastAsia" w:cstheme="majorBidi"/>
      <w:color w:val="ED4C67"/>
      <w:sz w:val="24"/>
      <w:szCs w:val="24"/>
    </w:rPr>
  </w:style>
  <w:style w:type="paragraph" w:styleId="Title">
    <w:name w:val="Title"/>
    <w:basedOn w:val="Normal"/>
    <w:next w:val="Normal"/>
    <w:link w:val="TitleChar"/>
    <w:uiPriority w:val="10"/>
    <w:qFormat/>
    <w:rsid w:val="00212D3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12D39"/>
    <w:rPr>
      <w:rFonts w:asciiTheme="majorHAnsi" w:hAnsiTheme="majorHAnsi" w:eastAsiaTheme="majorEastAsia" w:cstheme="majorBidi"/>
      <w:spacing w:val="-10"/>
      <w:kern w:val="28"/>
      <w:sz w:val="56"/>
      <w:szCs w:val="56"/>
    </w:rPr>
  </w:style>
  <w:style w:type="paragraph" w:styleId="Footer">
    <w:name w:val="footer"/>
    <w:basedOn w:val="Normal"/>
    <w:link w:val="FooterChar"/>
    <w:uiPriority w:val="99"/>
    <w:semiHidden/>
    <w:unhideWhenUsed/>
    <w:rsid w:val="003120A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3120A1"/>
  </w:style>
  <w:style w:type="character" w:styleId="Hyperlink">
    <w:name w:val="Hyperlink"/>
    <w:basedOn w:val="DefaultParagraphFont"/>
    <w:uiPriority w:val="99"/>
    <w:unhideWhenUsed/>
    <w:rsid w:val="00C04CF6"/>
    <w:rPr>
      <w:color w:val="0563C1" w:themeColor="hyperlink"/>
      <w:u w:val="single"/>
    </w:rPr>
  </w:style>
  <w:style w:type="character" w:styleId="UnresolvedMention">
    <w:name w:val="Unresolved Mention"/>
    <w:basedOn w:val="DefaultParagraphFont"/>
    <w:uiPriority w:val="99"/>
    <w:semiHidden/>
    <w:unhideWhenUsed/>
    <w:rsid w:val="00C04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2502">
      <w:bodyDiv w:val="1"/>
      <w:marLeft w:val="0"/>
      <w:marRight w:val="0"/>
      <w:marTop w:val="0"/>
      <w:marBottom w:val="0"/>
      <w:divBdr>
        <w:top w:val="none" w:sz="0" w:space="0" w:color="auto"/>
        <w:left w:val="none" w:sz="0" w:space="0" w:color="auto"/>
        <w:bottom w:val="none" w:sz="0" w:space="0" w:color="auto"/>
        <w:right w:val="none" w:sz="0" w:space="0" w:color="auto"/>
      </w:divBdr>
    </w:div>
    <w:div w:id="1947275690">
      <w:bodyDiv w:val="1"/>
      <w:marLeft w:val="0"/>
      <w:marRight w:val="0"/>
      <w:marTop w:val="0"/>
      <w:marBottom w:val="0"/>
      <w:divBdr>
        <w:top w:val="none" w:sz="0" w:space="0" w:color="auto"/>
        <w:left w:val="none" w:sz="0" w:space="0" w:color="auto"/>
        <w:bottom w:val="none" w:sz="0" w:space="0" w:color="auto"/>
        <w:right w:val="none" w:sz="0" w:space="0" w:color="auto"/>
      </w:divBdr>
    </w:div>
    <w:div w:id="20801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myskillsmylife.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prospects.ac.uk/planne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ustem.uk/careers-postcards/"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rapscience.co.uk/science-raps/"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E7E564467D042BC7309EB1E42B2D2" ma:contentTypeVersion="12" ma:contentTypeDescription="Create a new document." ma:contentTypeScope="" ma:versionID="01b32be495c855e2b79a8ccf1323e045">
  <xsd:schema xmlns:xsd="http://www.w3.org/2001/XMLSchema" xmlns:xs="http://www.w3.org/2001/XMLSchema" xmlns:p="http://schemas.microsoft.com/office/2006/metadata/properties" xmlns:ns2="e3ac3674-3f80-4ff2-94a4-1a5d8e2d39ff" xmlns:ns3="bd321728-eba0-4500-9538-6177a9749678" targetNamespace="http://schemas.microsoft.com/office/2006/metadata/properties" ma:root="true" ma:fieldsID="ce097dedfeb846ea85ac6b062de4a783" ns2:_="" ns3:_="">
    <xsd:import namespace="e3ac3674-3f80-4ff2-94a4-1a5d8e2d39ff"/>
    <xsd:import namespace="bd321728-eba0-4500-9538-6177a97496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c3674-3f80-4ff2-94a4-1a5d8e2d3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21728-eba0-4500-9538-6177a97496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b4c4d99-f0ec-4220-9a7e-bd3f88a1cf9d}" ma:internalName="TaxCatchAll" ma:showField="CatchAllData" ma:web="bd321728-eba0-4500-9538-6177a9749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321728-eba0-4500-9538-6177a9749678" xsi:nil="true"/>
    <lcf76f155ced4ddcb4097134ff3c332f xmlns="e3ac3674-3f80-4ff2-94a4-1a5d8e2d39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7A42C-640A-41FE-B3BE-40DD7D04DC9C}"/>
</file>

<file path=customXml/itemProps2.xml><?xml version="1.0" encoding="utf-8"?>
<ds:datastoreItem xmlns:ds="http://schemas.openxmlformats.org/officeDocument/2006/customXml" ds:itemID="{896D2898-7A35-4BE1-85FB-B1BB48F27F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437F38-5459-4DBB-9197-6873B0A2A40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Loader</dc:creator>
  <cp:keywords/>
  <dc:description/>
  <cp:lastModifiedBy>Des'rejea  Robinson</cp:lastModifiedBy>
  <cp:revision>238</cp:revision>
  <dcterms:created xsi:type="dcterms:W3CDTF">2021-04-07T21:56:00Z</dcterms:created>
  <dcterms:modified xsi:type="dcterms:W3CDTF">2023-04-18T20:07:18Z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0x01010053BE7E564467D042BC7309EB1E42B2D2</vt:lpwstr>
  </property>
  <property fmtid="{D5CDD505-2E9C-101B-9397-08002B2CF9AE}" pid="3" name="Order">
    <vt:r8>15600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